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34E" w:rsidRDefault="0038734E" w:rsidP="0038734E">
      <w:pPr>
        <w:pStyle w:val="NormalWeb"/>
        <w:shd w:val="clear" w:color="auto" w:fill="F8F9FA"/>
        <w:spacing w:before="0" w:beforeAutospacing="0"/>
        <w:jc w:val="center"/>
        <w:rPr>
          <w:rFonts w:ascii="Segoe UI" w:hAnsi="Segoe UI" w:cs="Segoe UI"/>
          <w:color w:val="212529"/>
          <w:sz w:val="20"/>
          <w:szCs w:val="20"/>
          <w:u w:val="single"/>
        </w:rPr>
      </w:pPr>
      <w:r>
        <w:rPr>
          <w:rFonts w:ascii="Tahoma" w:hAnsi="Tahoma" w:cs="Tahoma"/>
          <w:color w:val="212529"/>
          <w:sz w:val="40"/>
          <w:szCs w:val="40"/>
          <w:u w:val="single"/>
        </w:rPr>
        <w:t>Klasik Biyolojik Mücadele</w:t>
      </w: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r>
        <w:rPr>
          <w:rFonts w:ascii="Segoe UI" w:hAnsi="Segoe UI" w:cs="Segoe UI"/>
          <w:color w:val="212529"/>
          <w:sz w:val="20"/>
          <w:szCs w:val="20"/>
        </w:rPr>
        <w:t>Klasik biyolojik mücadele, zararlı organizmaların doğal düşmanlarının (</w:t>
      </w:r>
      <w:proofErr w:type="spellStart"/>
      <w:r>
        <w:rPr>
          <w:rFonts w:ascii="Segoe UI" w:hAnsi="Segoe UI" w:cs="Segoe UI"/>
          <w:color w:val="212529"/>
          <w:sz w:val="20"/>
          <w:szCs w:val="20"/>
        </w:rPr>
        <w:t>parazitoit</w:t>
      </w:r>
      <w:proofErr w:type="spellEnd"/>
      <w:r>
        <w:rPr>
          <w:rFonts w:ascii="Segoe UI" w:hAnsi="Segoe UI" w:cs="Segoe UI"/>
          <w:color w:val="212529"/>
          <w:sz w:val="20"/>
          <w:szCs w:val="20"/>
        </w:rPr>
        <w:t xml:space="preserve">, </w:t>
      </w:r>
      <w:proofErr w:type="spellStart"/>
      <w:r>
        <w:rPr>
          <w:rFonts w:ascii="Segoe UI" w:hAnsi="Segoe UI" w:cs="Segoe UI"/>
          <w:color w:val="212529"/>
          <w:sz w:val="20"/>
          <w:szCs w:val="20"/>
        </w:rPr>
        <w:t>predatör</w:t>
      </w:r>
      <w:proofErr w:type="spellEnd"/>
      <w:r>
        <w:rPr>
          <w:rFonts w:ascii="Segoe UI" w:hAnsi="Segoe UI" w:cs="Segoe UI"/>
          <w:color w:val="212529"/>
          <w:sz w:val="20"/>
          <w:szCs w:val="20"/>
        </w:rPr>
        <w:t xml:space="preserve"> veya patojenlerin) zararlının orijin bölgesinden toplanarak yeni istilaya uğramış bölgelere salınması esasına dayanan bir biyolojik mücadele yöntemidir. Bu yöntem özellikle istilacı türlerin kontrolünde kullanılmaktadır. Amaç, zararlının doğal denge içinde baskı altında tutulmasını sağlayan etmenlerin yeni alanda da yerleşip kalıcı bir şekilde zararlıyı kontrol altına almasıdır. Bu yöntem genellikle uzun vadeli ve sürdürülebilir bir kontrol sağlamayı amaçlamaktadır.</w:t>
      </w: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r>
        <w:rPr>
          <w:rStyle w:val="Gl"/>
          <w:rFonts w:ascii="Tahoma" w:hAnsi="Tahoma" w:cs="Tahoma"/>
          <w:color w:val="212529"/>
          <w:sz w:val="20"/>
          <w:szCs w:val="20"/>
        </w:rPr>
        <w:t>Kahverengi Kokarca (</w:t>
      </w:r>
      <w:proofErr w:type="spellStart"/>
      <w:r>
        <w:rPr>
          <w:rStyle w:val="Vurgu"/>
          <w:rFonts w:ascii="Tahoma" w:hAnsi="Tahoma" w:cs="Tahoma"/>
          <w:b/>
          <w:bCs/>
          <w:color w:val="212529"/>
          <w:sz w:val="20"/>
          <w:szCs w:val="20"/>
        </w:rPr>
        <w:t>Halyomorpha</w:t>
      </w:r>
      <w:proofErr w:type="spellEnd"/>
      <w:r>
        <w:rPr>
          <w:rStyle w:val="Vurgu"/>
          <w:rFonts w:ascii="Tahoma" w:hAnsi="Tahoma" w:cs="Tahoma"/>
          <w:b/>
          <w:bCs/>
          <w:color w:val="212529"/>
          <w:sz w:val="20"/>
          <w:szCs w:val="20"/>
        </w:rPr>
        <w:t xml:space="preserve"> </w:t>
      </w:r>
      <w:proofErr w:type="spellStart"/>
      <w:r>
        <w:rPr>
          <w:rStyle w:val="Vurgu"/>
          <w:rFonts w:ascii="Tahoma" w:hAnsi="Tahoma" w:cs="Tahoma"/>
          <w:b/>
          <w:bCs/>
          <w:color w:val="212529"/>
          <w:sz w:val="20"/>
          <w:szCs w:val="20"/>
        </w:rPr>
        <w:t>halys</w:t>
      </w:r>
      <w:proofErr w:type="spellEnd"/>
      <w:r>
        <w:rPr>
          <w:rStyle w:val="Gl"/>
          <w:rFonts w:ascii="Tahoma" w:hAnsi="Tahoma" w:cs="Tahoma"/>
          <w:color w:val="212529"/>
          <w:sz w:val="20"/>
          <w:szCs w:val="20"/>
        </w:rPr>
        <w:t>) ve Klasik Biyolojik Mücadele</w:t>
      </w: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proofErr w:type="spellStart"/>
      <w:r>
        <w:rPr>
          <w:rStyle w:val="Vurgu"/>
          <w:rFonts w:ascii="Segoe UI" w:hAnsi="Segoe UI" w:cs="Segoe UI"/>
          <w:color w:val="212529"/>
          <w:sz w:val="20"/>
          <w:szCs w:val="20"/>
        </w:rPr>
        <w:t>Halyomorpha</w:t>
      </w:r>
      <w:proofErr w:type="spellEnd"/>
      <w:r>
        <w:rPr>
          <w:rStyle w:val="Vurgu"/>
          <w:rFonts w:ascii="Segoe UI" w:hAnsi="Segoe UI" w:cs="Segoe UI"/>
          <w:color w:val="212529"/>
          <w:sz w:val="20"/>
          <w:szCs w:val="20"/>
        </w:rPr>
        <w:t xml:space="preserve"> </w:t>
      </w:r>
      <w:proofErr w:type="spellStart"/>
      <w:r>
        <w:rPr>
          <w:rStyle w:val="Vurgu"/>
          <w:rFonts w:ascii="Segoe UI" w:hAnsi="Segoe UI" w:cs="Segoe UI"/>
          <w:color w:val="212529"/>
          <w:sz w:val="20"/>
          <w:szCs w:val="20"/>
        </w:rPr>
        <w:t>halys</w:t>
      </w:r>
      <w:r>
        <w:rPr>
          <w:rFonts w:ascii="Segoe UI" w:hAnsi="Segoe UI" w:cs="Segoe UI"/>
          <w:color w:val="212529"/>
          <w:sz w:val="20"/>
          <w:szCs w:val="20"/>
        </w:rPr>
        <w:t>'in</w:t>
      </w:r>
      <w:proofErr w:type="spellEnd"/>
      <w:r>
        <w:rPr>
          <w:rFonts w:ascii="Segoe UI" w:hAnsi="Segoe UI" w:cs="Segoe UI"/>
          <w:color w:val="212529"/>
          <w:sz w:val="20"/>
          <w:szCs w:val="20"/>
        </w:rPr>
        <w:t xml:space="preserve"> geniş konukçu yelpazesi ve yüksek üreme kapasitesi nedeniyle kimyasal mücadele yöntemleri ile uzun vadede kontrolün sağlanamaması, biyolojik ve </w:t>
      </w:r>
      <w:proofErr w:type="spellStart"/>
      <w:r>
        <w:rPr>
          <w:rFonts w:ascii="Segoe UI" w:hAnsi="Segoe UI" w:cs="Segoe UI"/>
          <w:color w:val="212529"/>
          <w:sz w:val="20"/>
          <w:szCs w:val="20"/>
        </w:rPr>
        <w:t>biyoteknik</w:t>
      </w:r>
      <w:proofErr w:type="spellEnd"/>
      <w:r>
        <w:rPr>
          <w:rFonts w:ascii="Segoe UI" w:hAnsi="Segoe UI" w:cs="Segoe UI"/>
          <w:color w:val="212529"/>
          <w:sz w:val="20"/>
          <w:szCs w:val="20"/>
        </w:rPr>
        <w:t xml:space="preserve"> mücadele yaklaşımlarını ön plana çıkarmıştır. Bu kapsamda, kahverengi kokarcaya karşı klasik biyolojik mücadele çalışmalarında zararlıya karşı etkili olduğu belirlenen </w:t>
      </w:r>
      <w:proofErr w:type="spellStart"/>
      <w:r>
        <w:rPr>
          <w:rStyle w:val="Vurgu"/>
          <w:rFonts w:ascii="Segoe UI" w:hAnsi="Segoe UI" w:cs="Segoe UI"/>
          <w:b/>
          <w:bCs/>
          <w:color w:val="212529"/>
          <w:sz w:val="20"/>
          <w:szCs w:val="20"/>
        </w:rPr>
        <w:t>Trissolcus</w:t>
      </w:r>
      <w:proofErr w:type="spellEnd"/>
      <w:r>
        <w:rPr>
          <w:rStyle w:val="Vurgu"/>
          <w:rFonts w:ascii="Segoe UI" w:hAnsi="Segoe UI" w:cs="Segoe UI"/>
          <w:b/>
          <w:bCs/>
          <w:color w:val="212529"/>
          <w:sz w:val="20"/>
          <w:szCs w:val="20"/>
        </w:rPr>
        <w:t xml:space="preserve"> </w:t>
      </w:r>
      <w:proofErr w:type="spellStart"/>
      <w:r>
        <w:rPr>
          <w:rStyle w:val="Vurgu"/>
          <w:rFonts w:ascii="Segoe UI" w:hAnsi="Segoe UI" w:cs="Segoe UI"/>
          <w:b/>
          <w:bCs/>
          <w:color w:val="212529"/>
          <w:sz w:val="20"/>
          <w:szCs w:val="20"/>
        </w:rPr>
        <w:t>japonicus</w:t>
      </w:r>
      <w:proofErr w:type="spellEnd"/>
      <w:r>
        <w:rPr>
          <w:rStyle w:val="Gl"/>
          <w:rFonts w:ascii="Segoe UI" w:hAnsi="Segoe UI" w:cs="Segoe UI"/>
          <w:color w:val="212529"/>
          <w:sz w:val="20"/>
          <w:szCs w:val="20"/>
        </w:rPr>
        <w:t> </w:t>
      </w:r>
      <w:r>
        <w:rPr>
          <w:rFonts w:ascii="Segoe UI" w:hAnsi="Segoe UI" w:cs="Segoe UI"/>
          <w:color w:val="212529"/>
          <w:sz w:val="20"/>
          <w:szCs w:val="20"/>
        </w:rPr>
        <w:t>türü öne çıkmıştır.</w:t>
      </w: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proofErr w:type="spellStart"/>
      <w:r>
        <w:rPr>
          <w:rStyle w:val="Vurgu"/>
          <w:rFonts w:ascii="Segoe UI" w:hAnsi="Segoe UI" w:cs="Segoe UI"/>
          <w:b/>
          <w:bCs/>
          <w:color w:val="212529"/>
          <w:sz w:val="20"/>
          <w:szCs w:val="20"/>
        </w:rPr>
        <w:t>Trissolcus</w:t>
      </w:r>
      <w:proofErr w:type="spellEnd"/>
      <w:r>
        <w:rPr>
          <w:rStyle w:val="Vurgu"/>
          <w:rFonts w:ascii="Segoe UI" w:hAnsi="Segoe UI" w:cs="Segoe UI"/>
          <w:b/>
          <w:bCs/>
          <w:color w:val="212529"/>
          <w:sz w:val="20"/>
          <w:szCs w:val="20"/>
        </w:rPr>
        <w:t xml:space="preserve"> </w:t>
      </w:r>
      <w:proofErr w:type="spellStart"/>
      <w:r>
        <w:rPr>
          <w:rStyle w:val="Vurgu"/>
          <w:rFonts w:ascii="Segoe UI" w:hAnsi="Segoe UI" w:cs="Segoe UI"/>
          <w:b/>
          <w:bCs/>
          <w:color w:val="212529"/>
          <w:sz w:val="20"/>
          <w:szCs w:val="20"/>
        </w:rPr>
        <w:t>japonicus</w:t>
      </w:r>
      <w:proofErr w:type="spellEnd"/>
      <w:r>
        <w:rPr>
          <w:rStyle w:val="Vurgu"/>
          <w:rFonts w:ascii="Segoe UI" w:hAnsi="Segoe UI" w:cs="Segoe UI"/>
          <w:b/>
          <w:bCs/>
          <w:color w:val="212529"/>
          <w:sz w:val="20"/>
          <w:szCs w:val="20"/>
        </w:rPr>
        <w:t> </w:t>
      </w:r>
      <w:r>
        <w:rPr>
          <w:rStyle w:val="Gl"/>
          <w:rFonts w:ascii="Segoe UI" w:hAnsi="Segoe UI" w:cs="Segoe UI"/>
          <w:color w:val="212529"/>
          <w:sz w:val="20"/>
          <w:szCs w:val="20"/>
        </w:rPr>
        <w:t>ve Mücadeledeki Önemi</w:t>
      </w: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proofErr w:type="spellStart"/>
      <w:r>
        <w:rPr>
          <w:rStyle w:val="Vurgu"/>
          <w:rFonts w:ascii="Segoe UI" w:hAnsi="Segoe UI" w:cs="Segoe UI"/>
          <w:b/>
          <w:bCs/>
          <w:color w:val="212529"/>
          <w:sz w:val="20"/>
          <w:szCs w:val="20"/>
        </w:rPr>
        <w:t>Trissolcus</w:t>
      </w:r>
      <w:proofErr w:type="spellEnd"/>
      <w:r>
        <w:rPr>
          <w:rStyle w:val="Vurgu"/>
          <w:rFonts w:ascii="Segoe UI" w:hAnsi="Segoe UI" w:cs="Segoe UI"/>
          <w:b/>
          <w:bCs/>
          <w:color w:val="212529"/>
          <w:sz w:val="20"/>
          <w:szCs w:val="20"/>
        </w:rPr>
        <w:t xml:space="preserve"> </w:t>
      </w:r>
      <w:proofErr w:type="spellStart"/>
      <w:r>
        <w:rPr>
          <w:rStyle w:val="Vurgu"/>
          <w:rFonts w:ascii="Segoe UI" w:hAnsi="Segoe UI" w:cs="Segoe UI"/>
          <w:b/>
          <w:bCs/>
          <w:color w:val="212529"/>
          <w:sz w:val="20"/>
          <w:szCs w:val="20"/>
        </w:rPr>
        <w:t>japonicus</w:t>
      </w:r>
      <w:proofErr w:type="spellEnd"/>
      <w:r>
        <w:rPr>
          <w:rFonts w:ascii="Segoe UI" w:hAnsi="Segoe UI" w:cs="Segoe UI"/>
          <w:color w:val="212529"/>
          <w:sz w:val="20"/>
          <w:szCs w:val="20"/>
        </w:rPr>
        <w:t>, </w:t>
      </w:r>
      <w:proofErr w:type="spellStart"/>
      <w:r>
        <w:rPr>
          <w:rStyle w:val="Vurgu"/>
          <w:rFonts w:ascii="Segoe UI" w:hAnsi="Segoe UI" w:cs="Segoe UI"/>
          <w:color w:val="212529"/>
          <w:sz w:val="20"/>
          <w:szCs w:val="20"/>
        </w:rPr>
        <w:t>Scelionidae</w:t>
      </w:r>
      <w:proofErr w:type="spellEnd"/>
      <w:r>
        <w:rPr>
          <w:rFonts w:ascii="Segoe UI" w:hAnsi="Segoe UI" w:cs="Segoe UI"/>
          <w:color w:val="212529"/>
          <w:sz w:val="20"/>
          <w:szCs w:val="20"/>
        </w:rPr>
        <w:t xml:space="preserve"> familyasına ait bir yumurta </w:t>
      </w:r>
      <w:proofErr w:type="spellStart"/>
      <w:r>
        <w:rPr>
          <w:rFonts w:ascii="Segoe UI" w:hAnsi="Segoe UI" w:cs="Segoe UI"/>
          <w:color w:val="212529"/>
          <w:sz w:val="20"/>
          <w:szCs w:val="20"/>
        </w:rPr>
        <w:t>parazitoiti</w:t>
      </w:r>
      <w:proofErr w:type="spellEnd"/>
      <w:r>
        <w:rPr>
          <w:rFonts w:ascii="Segoe UI" w:hAnsi="Segoe UI" w:cs="Segoe UI"/>
          <w:color w:val="212529"/>
          <w:sz w:val="20"/>
          <w:szCs w:val="20"/>
        </w:rPr>
        <w:t xml:space="preserve"> olup kahverengi kokarcanın yumurtalarına kendi yumurtalarını bırakarak zararlının gelişimini engellemektedir. Bu yolla kahverengi kokarca yumurtasından </w:t>
      </w:r>
      <w:proofErr w:type="spellStart"/>
      <w:r>
        <w:rPr>
          <w:rFonts w:ascii="Segoe UI" w:hAnsi="Segoe UI" w:cs="Segoe UI"/>
          <w:color w:val="212529"/>
          <w:sz w:val="20"/>
          <w:szCs w:val="20"/>
        </w:rPr>
        <w:t>parazitoit</w:t>
      </w:r>
      <w:proofErr w:type="spellEnd"/>
      <w:r>
        <w:rPr>
          <w:rFonts w:ascii="Segoe UI" w:hAnsi="Segoe UI" w:cs="Segoe UI"/>
          <w:color w:val="212529"/>
          <w:sz w:val="20"/>
          <w:szCs w:val="20"/>
        </w:rPr>
        <w:t xml:space="preserve"> çıkış yapmaktadır.</w:t>
      </w:r>
    </w:p>
    <w:p w:rsidR="00D81575" w:rsidRDefault="0038734E">
      <w:r>
        <w:rPr>
          <w:noProof/>
          <w:lang w:eastAsia="tr-TR"/>
        </w:rPr>
        <w:drawing>
          <wp:inline distT="0" distB="0" distL="0" distR="0">
            <wp:extent cx="8846655" cy="2520563"/>
            <wp:effectExtent l="19050" t="0" r="0" b="0"/>
            <wp:docPr id="1" name="Resim 1" descr="https://arastirma.tarimorman.gov.tr/ktae/Belgeler/kahverengi%20kokarca%20bil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astirma.tarimorman.gov.tr/ktae/Belgeler/kahverengi%20kokarca%20bilgi/1.jpg"/>
                    <pic:cNvPicPr>
                      <a:picLocks noChangeAspect="1" noChangeArrowheads="1"/>
                    </pic:cNvPicPr>
                  </pic:nvPicPr>
                  <pic:blipFill>
                    <a:blip r:embed="rId4"/>
                    <a:srcRect/>
                    <a:stretch>
                      <a:fillRect/>
                    </a:stretch>
                  </pic:blipFill>
                  <pic:spPr bwMode="auto">
                    <a:xfrm>
                      <a:off x="0" y="0"/>
                      <a:ext cx="8846451" cy="2520505"/>
                    </a:xfrm>
                    <a:prstGeom prst="rect">
                      <a:avLst/>
                    </a:prstGeom>
                    <a:noFill/>
                    <a:ln w="9525">
                      <a:noFill/>
                      <a:miter lim="800000"/>
                      <a:headEnd/>
                      <a:tailEnd/>
                    </a:ln>
                  </pic:spPr>
                </pic:pic>
              </a:graphicData>
            </a:graphic>
          </wp:inline>
        </w:drawing>
      </w: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r>
        <w:rPr>
          <w:rFonts w:ascii="Segoe UI" w:hAnsi="Segoe UI" w:cs="Segoe UI"/>
          <w:color w:val="212529"/>
          <w:sz w:val="20"/>
          <w:szCs w:val="20"/>
        </w:rPr>
        <w:lastRenderedPageBreak/>
        <w:t xml:space="preserve">Bu </w:t>
      </w:r>
      <w:proofErr w:type="spellStart"/>
      <w:r>
        <w:rPr>
          <w:rFonts w:ascii="Segoe UI" w:hAnsi="Segoe UI" w:cs="Segoe UI"/>
          <w:color w:val="212529"/>
          <w:sz w:val="20"/>
          <w:szCs w:val="20"/>
        </w:rPr>
        <w:t>parazitoit</w:t>
      </w:r>
      <w:proofErr w:type="spellEnd"/>
      <w:r>
        <w:rPr>
          <w:rFonts w:ascii="Segoe UI" w:hAnsi="Segoe UI" w:cs="Segoe UI"/>
          <w:color w:val="212529"/>
          <w:sz w:val="20"/>
          <w:szCs w:val="20"/>
        </w:rPr>
        <w:t xml:space="preserve"> türü yüksek </w:t>
      </w:r>
      <w:proofErr w:type="spellStart"/>
      <w:r>
        <w:rPr>
          <w:rFonts w:ascii="Segoe UI" w:hAnsi="Segoe UI" w:cs="Segoe UI"/>
          <w:color w:val="212529"/>
          <w:sz w:val="20"/>
          <w:szCs w:val="20"/>
        </w:rPr>
        <w:t>parazitleme</w:t>
      </w:r>
      <w:proofErr w:type="spellEnd"/>
      <w:r>
        <w:rPr>
          <w:rFonts w:ascii="Segoe UI" w:hAnsi="Segoe UI" w:cs="Segoe UI"/>
          <w:color w:val="212529"/>
          <w:sz w:val="20"/>
          <w:szCs w:val="20"/>
        </w:rPr>
        <w:t xml:space="preserve"> oranına (%50-80) sahip olması ve büyük ölçüde konukçuya özgü olması nedeniyle klasik biyolojik mücadele ajanı olarak pek çok ülkede kullanılmaktadır.</w:t>
      </w: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r>
        <w:rPr>
          <w:rFonts w:ascii="Segoe UI" w:hAnsi="Segoe UI" w:cs="Segoe UI"/>
          <w:color w:val="212529"/>
          <w:sz w:val="20"/>
          <w:szCs w:val="20"/>
        </w:rPr>
        <w:t>Amerika Birleşik Devletleri, İtalya, İsviçre gibi ülkelerde </w:t>
      </w:r>
      <w:r>
        <w:rPr>
          <w:rStyle w:val="Vurgu"/>
          <w:rFonts w:ascii="Segoe UI" w:hAnsi="Segoe UI" w:cs="Segoe UI"/>
          <w:color w:val="212529"/>
          <w:sz w:val="20"/>
          <w:szCs w:val="20"/>
        </w:rPr>
        <w:t xml:space="preserve">T. </w:t>
      </w:r>
      <w:proofErr w:type="spellStart"/>
      <w:r>
        <w:rPr>
          <w:rStyle w:val="Vurgu"/>
          <w:rFonts w:ascii="Segoe UI" w:hAnsi="Segoe UI" w:cs="Segoe UI"/>
          <w:color w:val="212529"/>
          <w:sz w:val="20"/>
          <w:szCs w:val="20"/>
        </w:rPr>
        <w:t>japonicus</w:t>
      </w:r>
      <w:r>
        <w:rPr>
          <w:rFonts w:ascii="Segoe UI" w:hAnsi="Segoe UI" w:cs="Segoe UI"/>
          <w:color w:val="212529"/>
          <w:sz w:val="20"/>
          <w:szCs w:val="20"/>
        </w:rPr>
        <w:t>'un</w:t>
      </w:r>
      <w:proofErr w:type="spellEnd"/>
      <w:r>
        <w:rPr>
          <w:rFonts w:ascii="Segoe UI" w:hAnsi="Segoe UI" w:cs="Segoe UI"/>
          <w:color w:val="212529"/>
          <w:sz w:val="20"/>
          <w:szCs w:val="20"/>
        </w:rPr>
        <w:t xml:space="preserve"> doğal olarak yerleşmiş </w:t>
      </w:r>
      <w:proofErr w:type="gramStart"/>
      <w:r>
        <w:rPr>
          <w:rFonts w:ascii="Segoe UI" w:hAnsi="Segoe UI" w:cs="Segoe UI"/>
          <w:color w:val="212529"/>
          <w:sz w:val="20"/>
          <w:szCs w:val="20"/>
        </w:rPr>
        <w:t>popülasyonları</w:t>
      </w:r>
      <w:proofErr w:type="gramEnd"/>
      <w:r>
        <w:rPr>
          <w:rFonts w:ascii="Segoe UI" w:hAnsi="Segoe UI" w:cs="Segoe UI"/>
          <w:color w:val="212529"/>
          <w:sz w:val="20"/>
          <w:szCs w:val="20"/>
        </w:rPr>
        <w:t xml:space="preserve"> tespit edilmiştir. Türkiye'de ise Tarım ve Orman Bakanlığı tarafından yürütülen çalışmalar kapsamında, 2021 yılında Karadeniz Tarımsal Araştırma Enstitüsü bünyesinde bir biyolojik mücadele </w:t>
      </w:r>
      <w:proofErr w:type="spellStart"/>
      <w:r>
        <w:rPr>
          <w:rFonts w:ascii="Segoe UI" w:hAnsi="Segoe UI" w:cs="Segoe UI"/>
          <w:color w:val="212529"/>
          <w:sz w:val="20"/>
          <w:szCs w:val="20"/>
        </w:rPr>
        <w:t>laboratuvarı</w:t>
      </w:r>
      <w:proofErr w:type="spellEnd"/>
      <w:r>
        <w:rPr>
          <w:rFonts w:ascii="Segoe UI" w:hAnsi="Segoe UI" w:cs="Segoe UI"/>
          <w:color w:val="212529"/>
          <w:sz w:val="20"/>
          <w:szCs w:val="20"/>
        </w:rPr>
        <w:t xml:space="preserve"> kurulmuştur. Ardından 2022 yılında İtalya'dan </w:t>
      </w:r>
      <w:proofErr w:type="spellStart"/>
      <w:r>
        <w:rPr>
          <w:rFonts w:ascii="Segoe UI" w:hAnsi="Segoe UI" w:cs="Segoe UI"/>
          <w:color w:val="212529"/>
          <w:sz w:val="20"/>
          <w:szCs w:val="20"/>
        </w:rPr>
        <w:t>parazitoit</w:t>
      </w:r>
      <w:proofErr w:type="spellEnd"/>
      <w:r>
        <w:rPr>
          <w:rFonts w:ascii="Segoe UI" w:hAnsi="Segoe UI" w:cs="Segoe UI"/>
          <w:color w:val="212529"/>
          <w:sz w:val="20"/>
          <w:szCs w:val="20"/>
        </w:rPr>
        <w:t xml:space="preserve"> ithal edilerek üretime ve sonrasında doğaya salımı başlanmıştır.</w:t>
      </w:r>
    </w:p>
    <w:p w:rsidR="0038734E" w:rsidRDefault="0038734E">
      <w:r>
        <w:rPr>
          <w:noProof/>
          <w:lang w:eastAsia="tr-TR"/>
        </w:rPr>
        <w:drawing>
          <wp:inline distT="0" distB="0" distL="0" distR="0">
            <wp:extent cx="6798310" cy="2480945"/>
            <wp:effectExtent l="19050" t="0" r="2540" b="0"/>
            <wp:docPr id="4" name="Resim 4" descr="https://arastirma.tarimorman.gov.tr/ktae/Belgeler/kahverengi%20kokarca%20bilg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astirma.tarimorman.gov.tr/ktae/Belgeler/kahverengi%20kokarca%20bilgi/2.png"/>
                    <pic:cNvPicPr>
                      <a:picLocks noChangeAspect="1" noChangeArrowheads="1"/>
                    </pic:cNvPicPr>
                  </pic:nvPicPr>
                  <pic:blipFill>
                    <a:blip r:embed="rId5"/>
                    <a:srcRect/>
                    <a:stretch>
                      <a:fillRect/>
                    </a:stretch>
                  </pic:blipFill>
                  <pic:spPr bwMode="auto">
                    <a:xfrm>
                      <a:off x="0" y="0"/>
                      <a:ext cx="6798310" cy="2480945"/>
                    </a:xfrm>
                    <a:prstGeom prst="rect">
                      <a:avLst/>
                    </a:prstGeom>
                    <a:noFill/>
                    <a:ln w="9525">
                      <a:noFill/>
                      <a:miter lim="800000"/>
                      <a:headEnd/>
                      <a:tailEnd/>
                    </a:ln>
                  </pic:spPr>
                </pic:pic>
              </a:graphicData>
            </a:graphic>
          </wp:inline>
        </w:drawing>
      </w:r>
    </w:p>
    <w:p w:rsidR="0038734E" w:rsidRDefault="0038734E" w:rsidP="0038734E">
      <w:pPr>
        <w:pStyle w:val="NormalWeb"/>
        <w:shd w:val="clear" w:color="auto" w:fill="F8F9FA"/>
        <w:spacing w:before="0" w:beforeAutospacing="0"/>
        <w:rPr>
          <w:rFonts w:ascii="Segoe UI" w:hAnsi="Segoe UI" w:cs="Segoe UI"/>
          <w:color w:val="212529"/>
          <w:sz w:val="20"/>
          <w:szCs w:val="20"/>
        </w:rPr>
      </w:pPr>
      <w:r>
        <w:rPr>
          <w:rFonts w:ascii="Segoe UI" w:hAnsi="Segoe UI" w:cs="Segoe UI"/>
          <w:color w:val="212529"/>
          <w:sz w:val="20"/>
          <w:szCs w:val="20"/>
        </w:rPr>
        <w:t xml:space="preserve">             </w:t>
      </w:r>
      <w:r w:rsidR="00F77CC5">
        <w:rPr>
          <w:rFonts w:ascii="Segoe UI" w:hAnsi="Segoe UI" w:cs="Segoe UI"/>
          <w:color w:val="212529"/>
          <w:sz w:val="20"/>
          <w:szCs w:val="20"/>
        </w:rPr>
        <w:t xml:space="preserve">                            </w:t>
      </w:r>
      <w:r>
        <w:rPr>
          <w:rFonts w:ascii="Segoe UI" w:hAnsi="Segoe UI" w:cs="Segoe UI"/>
          <w:color w:val="212529"/>
          <w:sz w:val="20"/>
          <w:szCs w:val="20"/>
        </w:rPr>
        <w:t xml:space="preserve">Karadeniz Tarımsal Araştırma Enstitüsü'nde kurulan Biyolojik Mücadele </w:t>
      </w:r>
      <w:proofErr w:type="spellStart"/>
      <w:r>
        <w:rPr>
          <w:rFonts w:ascii="Segoe UI" w:hAnsi="Segoe UI" w:cs="Segoe UI"/>
          <w:color w:val="212529"/>
          <w:sz w:val="20"/>
          <w:szCs w:val="20"/>
        </w:rPr>
        <w:t>Laboratuvarı</w:t>
      </w:r>
      <w:proofErr w:type="spellEnd"/>
      <w:r>
        <w:rPr>
          <w:rFonts w:ascii="Segoe UI" w:hAnsi="Segoe UI" w:cs="Segoe UI"/>
          <w:color w:val="212529"/>
          <w:sz w:val="20"/>
          <w:szCs w:val="20"/>
        </w:rPr>
        <w:t>.</w:t>
      </w:r>
    </w:p>
    <w:p w:rsidR="0038734E" w:rsidRDefault="0038734E" w:rsidP="0038734E">
      <w:pPr>
        <w:pStyle w:val="NormalWeb"/>
        <w:shd w:val="clear" w:color="auto" w:fill="F8F9FA"/>
        <w:spacing w:before="0" w:beforeAutospacing="0"/>
        <w:rPr>
          <w:rFonts w:ascii="Segoe UI" w:hAnsi="Segoe UI" w:cs="Segoe UI"/>
          <w:color w:val="212529"/>
          <w:sz w:val="20"/>
          <w:szCs w:val="20"/>
        </w:rPr>
      </w:pPr>
    </w:p>
    <w:p w:rsidR="0038734E" w:rsidRDefault="0038734E" w:rsidP="0038734E">
      <w:pPr>
        <w:pStyle w:val="NormalWeb"/>
        <w:shd w:val="clear" w:color="auto" w:fill="F8F9FA"/>
        <w:spacing w:before="0" w:beforeAutospacing="0"/>
        <w:rPr>
          <w:rFonts w:ascii="Segoe UI" w:hAnsi="Segoe UI" w:cs="Segoe UI"/>
          <w:color w:val="212529"/>
          <w:sz w:val="20"/>
          <w:szCs w:val="20"/>
        </w:rPr>
      </w:pPr>
    </w:p>
    <w:p w:rsidR="0038734E" w:rsidRDefault="0038734E" w:rsidP="0038734E">
      <w:pPr>
        <w:pStyle w:val="NormalWeb"/>
        <w:shd w:val="clear" w:color="auto" w:fill="F8F9FA"/>
        <w:spacing w:before="0" w:beforeAutospacing="0"/>
        <w:rPr>
          <w:rFonts w:ascii="Segoe UI" w:hAnsi="Segoe UI" w:cs="Segoe UI"/>
          <w:color w:val="212529"/>
          <w:sz w:val="20"/>
          <w:szCs w:val="20"/>
        </w:rPr>
      </w:pPr>
    </w:p>
    <w:p w:rsidR="0038734E" w:rsidRDefault="0038734E" w:rsidP="0038734E">
      <w:pPr>
        <w:pStyle w:val="NormalWeb"/>
        <w:shd w:val="clear" w:color="auto" w:fill="F8F9FA"/>
        <w:spacing w:before="0" w:beforeAutospacing="0"/>
        <w:rPr>
          <w:rFonts w:ascii="Segoe UI" w:hAnsi="Segoe UI" w:cs="Segoe UI"/>
          <w:color w:val="212529"/>
          <w:sz w:val="20"/>
          <w:szCs w:val="20"/>
        </w:rPr>
      </w:pPr>
    </w:p>
    <w:p w:rsidR="0038734E" w:rsidRDefault="0038734E" w:rsidP="0038734E">
      <w:pPr>
        <w:pStyle w:val="NormalWeb"/>
        <w:shd w:val="clear" w:color="auto" w:fill="F8F9FA"/>
        <w:spacing w:before="0" w:beforeAutospacing="0"/>
        <w:rPr>
          <w:rFonts w:ascii="Segoe UI" w:hAnsi="Segoe UI" w:cs="Segoe UI"/>
          <w:color w:val="212529"/>
          <w:sz w:val="20"/>
          <w:szCs w:val="20"/>
        </w:rPr>
      </w:pP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proofErr w:type="spellStart"/>
      <w:r>
        <w:rPr>
          <w:rStyle w:val="Vurgu"/>
          <w:rFonts w:ascii="Segoe UI" w:hAnsi="Segoe UI" w:cs="Segoe UI"/>
          <w:b/>
          <w:bCs/>
          <w:color w:val="212529"/>
          <w:sz w:val="20"/>
          <w:szCs w:val="20"/>
        </w:rPr>
        <w:lastRenderedPageBreak/>
        <w:t>Halyomorpha</w:t>
      </w:r>
      <w:proofErr w:type="spellEnd"/>
      <w:r>
        <w:rPr>
          <w:rStyle w:val="Vurgu"/>
          <w:rFonts w:ascii="Segoe UI" w:hAnsi="Segoe UI" w:cs="Segoe UI"/>
          <w:b/>
          <w:bCs/>
          <w:color w:val="212529"/>
          <w:sz w:val="20"/>
          <w:szCs w:val="20"/>
        </w:rPr>
        <w:t xml:space="preserve"> </w:t>
      </w:r>
      <w:proofErr w:type="spellStart"/>
      <w:r>
        <w:rPr>
          <w:rStyle w:val="Vurgu"/>
          <w:rFonts w:ascii="Segoe UI" w:hAnsi="Segoe UI" w:cs="Segoe UI"/>
          <w:b/>
          <w:bCs/>
          <w:color w:val="212529"/>
          <w:sz w:val="20"/>
          <w:szCs w:val="20"/>
        </w:rPr>
        <w:t>halys</w:t>
      </w:r>
      <w:proofErr w:type="spellEnd"/>
      <w:r>
        <w:rPr>
          <w:rStyle w:val="Gl"/>
          <w:rFonts w:ascii="Segoe UI" w:hAnsi="Segoe UI" w:cs="Segoe UI"/>
          <w:color w:val="212529"/>
          <w:sz w:val="20"/>
          <w:szCs w:val="20"/>
        </w:rPr>
        <w:t> yumurta üretimi ve </w:t>
      </w:r>
      <w:proofErr w:type="spellStart"/>
      <w:r>
        <w:rPr>
          <w:rStyle w:val="Vurgu"/>
          <w:rFonts w:ascii="Segoe UI" w:hAnsi="Segoe UI" w:cs="Segoe UI"/>
          <w:b/>
          <w:bCs/>
          <w:color w:val="212529"/>
          <w:sz w:val="20"/>
          <w:szCs w:val="20"/>
        </w:rPr>
        <w:t>Trissolcus</w:t>
      </w:r>
      <w:proofErr w:type="spellEnd"/>
      <w:r>
        <w:rPr>
          <w:rStyle w:val="Vurgu"/>
          <w:rFonts w:ascii="Segoe UI" w:hAnsi="Segoe UI" w:cs="Segoe UI"/>
          <w:b/>
          <w:bCs/>
          <w:color w:val="212529"/>
          <w:sz w:val="20"/>
          <w:szCs w:val="20"/>
        </w:rPr>
        <w:t xml:space="preserve"> </w:t>
      </w:r>
      <w:proofErr w:type="spellStart"/>
      <w:r>
        <w:rPr>
          <w:rStyle w:val="Vurgu"/>
          <w:rFonts w:ascii="Segoe UI" w:hAnsi="Segoe UI" w:cs="Segoe UI"/>
          <w:b/>
          <w:bCs/>
          <w:color w:val="212529"/>
          <w:sz w:val="20"/>
          <w:szCs w:val="20"/>
        </w:rPr>
        <w:t>japonicus</w:t>
      </w:r>
      <w:r>
        <w:rPr>
          <w:rStyle w:val="Gl"/>
          <w:rFonts w:ascii="Segoe UI" w:hAnsi="Segoe UI" w:cs="Segoe UI"/>
          <w:color w:val="212529"/>
          <w:sz w:val="20"/>
          <w:szCs w:val="20"/>
        </w:rPr>
        <w:t>'un</w:t>
      </w:r>
      <w:proofErr w:type="spellEnd"/>
      <w:r>
        <w:rPr>
          <w:rStyle w:val="Gl"/>
          <w:rFonts w:ascii="Segoe UI" w:hAnsi="Segoe UI" w:cs="Segoe UI"/>
          <w:color w:val="212529"/>
          <w:sz w:val="20"/>
          <w:szCs w:val="20"/>
        </w:rPr>
        <w:t xml:space="preserve"> üretimi</w:t>
      </w: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proofErr w:type="spellStart"/>
      <w:r>
        <w:rPr>
          <w:rStyle w:val="Vurgu"/>
          <w:rFonts w:ascii="Segoe UI" w:hAnsi="Segoe UI" w:cs="Segoe UI"/>
          <w:color w:val="212529"/>
          <w:sz w:val="20"/>
          <w:szCs w:val="20"/>
        </w:rPr>
        <w:t>Halyomorpha</w:t>
      </w:r>
      <w:proofErr w:type="spellEnd"/>
      <w:r>
        <w:rPr>
          <w:rStyle w:val="Vurgu"/>
          <w:rFonts w:ascii="Segoe UI" w:hAnsi="Segoe UI" w:cs="Segoe UI"/>
          <w:color w:val="212529"/>
          <w:sz w:val="20"/>
          <w:szCs w:val="20"/>
        </w:rPr>
        <w:t xml:space="preserve"> </w:t>
      </w:r>
      <w:proofErr w:type="spellStart"/>
      <w:r>
        <w:rPr>
          <w:rStyle w:val="Vurgu"/>
          <w:rFonts w:ascii="Segoe UI" w:hAnsi="Segoe UI" w:cs="Segoe UI"/>
          <w:color w:val="212529"/>
          <w:sz w:val="20"/>
          <w:szCs w:val="20"/>
        </w:rPr>
        <w:t>halys</w:t>
      </w:r>
      <w:r>
        <w:rPr>
          <w:rFonts w:ascii="Segoe UI" w:hAnsi="Segoe UI" w:cs="Segoe UI"/>
          <w:color w:val="212529"/>
          <w:sz w:val="20"/>
          <w:szCs w:val="20"/>
        </w:rPr>
        <w:t>'in</w:t>
      </w:r>
      <w:proofErr w:type="spellEnd"/>
      <w:r>
        <w:rPr>
          <w:rFonts w:ascii="Segoe UI" w:hAnsi="Segoe UI" w:cs="Segoe UI"/>
          <w:color w:val="212529"/>
          <w:sz w:val="20"/>
          <w:szCs w:val="20"/>
        </w:rPr>
        <w:t xml:space="preserve"> biyolojik mücadele çalışmalarında kullanılmak amacıyla zararlının </w:t>
      </w:r>
      <w:proofErr w:type="gramStart"/>
      <w:r>
        <w:rPr>
          <w:rFonts w:ascii="Segoe UI" w:hAnsi="Segoe UI" w:cs="Segoe UI"/>
          <w:color w:val="212529"/>
          <w:sz w:val="20"/>
          <w:szCs w:val="20"/>
        </w:rPr>
        <w:t>popülasyon</w:t>
      </w:r>
      <w:proofErr w:type="gramEnd"/>
      <w:r>
        <w:rPr>
          <w:rFonts w:ascii="Segoe UI" w:hAnsi="Segoe UI" w:cs="Segoe UI"/>
          <w:color w:val="212529"/>
          <w:sz w:val="20"/>
          <w:szCs w:val="20"/>
        </w:rPr>
        <w:t xml:space="preserve"> yoğunluğuna göre belirlenecek illerde el, </w:t>
      </w:r>
      <w:proofErr w:type="spellStart"/>
      <w:r>
        <w:rPr>
          <w:rFonts w:ascii="Segoe UI" w:hAnsi="Segoe UI" w:cs="Segoe UI"/>
          <w:color w:val="212529"/>
          <w:sz w:val="20"/>
          <w:szCs w:val="20"/>
        </w:rPr>
        <w:t>atrap</w:t>
      </w:r>
      <w:proofErr w:type="spellEnd"/>
      <w:r>
        <w:rPr>
          <w:rFonts w:ascii="Segoe UI" w:hAnsi="Segoe UI" w:cs="Segoe UI"/>
          <w:color w:val="212529"/>
          <w:sz w:val="20"/>
          <w:szCs w:val="20"/>
        </w:rPr>
        <w:t xml:space="preserve"> ve </w:t>
      </w:r>
      <w:proofErr w:type="spellStart"/>
      <w:r>
        <w:rPr>
          <w:rFonts w:ascii="Segoe UI" w:hAnsi="Segoe UI" w:cs="Segoe UI"/>
          <w:color w:val="212529"/>
          <w:sz w:val="20"/>
          <w:szCs w:val="20"/>
        </w:rPr>
        <w:t>feromon</w:t>
      </w:r>
      <w:proofErr w:type="spellEnd"/>
      <w:r>
        <w:rPr>
          <w:rFonts w:ascii="Segoe UI" w:hAnsi="Segoe UI" w:cs="Segoe UI"/>
          <w:color w:val="212529"/>
          <w:sz w:val="20"/>
          <w:szCs w:val="20"/>
        </w:rPr>
        <w:t xml:space="preserve"> tuzaklar kullanılarak ergin böcekler toplanmaktadır. </w:t>
      </w:r>
      <w:proofErr w:type="spellStart"/>
      <w:r>
        <w:rPr>
          <w:rFonts w:ascii="Segoe UI" w:hAnsi="Segoe UI" w:cs="Segoe UI"/>
          <w:color w:val="212529"/>
          <w:sz w:val="20"/>
          <w:szCs w:val="20"/>
        </w:rPr>
        <w:t>Feromon</w:t>
      </w:r>
      <w:proofErr w:type="spellEnd"/>
      <w:r>
        <w:rPr>
          <w:rFonts w:ascii="Segoe UI" w:hAnsi="Segoe UI" w:cs="Segoe UI"/>
          <w:color w:val="212529"/>
          <w:sz w:val="20"/>
          <w:szCs w:val="20"/>
        </w:rPr>
        <w:t xml:space="preserve"> tuzaklar İl/ilçe Tarım ve Orman müdürlükleriyle koordineli olarak zararlının yoğun olduğu bahçelere mart/nisan ayı itibariyle asılmakta ve üretim sezonu boyunca haftada iki kez kontrol edilerek yakalanan böcekler toplanmaktadır.</w:t>
      </w:r>
    </w:p>
    <w:p w:rsidR="0038734E" w:rsidRDefault="00054C47" w:rsidP="0038734E">
      <w:pPr>
        <w:pStyle w:val="NormalWeb"/>
        <w:shd w:val="clear" w:color="auto" w:fill="F8F9FA"/>
        <w:spacing w:before="0" w:beforeAutospacing="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38734E">
        <w:rPr>
          <w:noProof/>
        </w:rPr>
        <w:drawing>
          <wp:inline distT="0" distB="0" distL="0" distR="0">
            <wp:extent cx="8314248" cy="3450866"/>
            <wp:effectExtent l="19050" t="0" r="0" b="0"/>
            <wp:docPr id="9" name="Resim 9" descr="https://arastirma.tarimorman.gov.tr/ktae/Belgeler/kahverengi%20kokarca%20bilg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astirma.tarimorman.gov.tr/ktae/Belgeler/kahverengi%20kokarca%20bilgi/3.png"/>
                    <pic:cNvPicPr>
                      <a:picLocks noChangeAspect="1" noChangeArrowheads="1"/>
                    </pic:cNvPicPr>
                  </pic:nvPicPr>
                  <pic:blipFill>
                    <a:blip r:embed="rId6"/>
                    <a:srcRect/>
                    <a:stretch>
                      <a:fillRect/>
                    </a:stretch>
                  </pic:blipFill>
                  <pic:spPr bwMode="auto">
                    <a:xfrm>
                      <a:off x="0" y="0"/>
                      <a:ext cx="8317230" cy="3452104"/>
                    </a:xfrm>
                    <a:prstGeom prst="rect">
                      <a:avLst/>
                    </a:prstGeom>
                    <a:noFill/>
                    <a:ln w="9525">
                      <a:noFill/>
                      <a:miter lim="800000"/>
                      <a:headEnd/>
                      <a:tailEnd/>
                    </a:ln>
                  </pic:spPr>
                </pic:pic>
              </a:graphicData>
            </a:graphic>
          </wp:inline>
        </w:drawing>
      </w:r>
    </w:p>
    <w:p w:rsidR="0038734E" w:rsidRDefault="0038734E" w:rsidP="0038734E">
      <w:pPr>
        <w:pStyle w:val="NormalWeb"/>
        <w:shd w:val="clear" w:color="auto" w:fill="F8F9FA"/>
        <w:spacing w:before="0" w:beforeAutospacing="0"/>
      </w:pPr>
    </w:p>
    <w:p w:rsidR="0038734E" w:rsidRDefault="0038734E" w:rsidP="0038734E">
      <w:pPr>
        <w:pStyle w:val="NormalWeb"/>
        <w:shd w:val="clear" w:color="auto" w:fill="F8F9FA"/>
        <w:spacing w:before="0" w:beforeAutospacing="0"/>
      </w:pPr>
      <w:r>
        <w:rPr>
          <w:rStyle w:val="Vurgu"/>
          <w:rFonts w:ascii="Segoe UI" w:hAnsi="Segoe UI" w:cs="Segoe UI"/>
          <w:color w:val="212529"/>
          <w:sz w:val="20"/>
          <w:szCs w:val="20"/>
          <w:shd w:val="clear" w:color="auto" w:fill="F8F9FA"/>
        </w:rPr>
        <w:t xml:space="preserve">                                                 </w:t>
      </w:r>
      <w:r w:rsidR="00F77CC5">
        <w:rPr>
          <w:rStyle w:val="Vurgu"/>
          <w:rFonts w:ascii="Segoe UI" w:hAnsi="Segoe UI" w:cs="Segoe UI"/>
          <w:color w:val="212529"/>
          <w:sz w:val="20"/>
          <w:szCs w:val="20"/>
          <w:shd w:val="clear" w:color="auto" w:fill="F8F9FA"/>
        </w:rPr>
        <w:t xml:space="preserve">               </w:t>
      </w:r>
      <w:proofErr w:type="gramStart"/>
      <w:r>
        <w:rPr>
          <w:rStyle w:val="Vurgu"/>
          <w:rFonts w:ascii="Segoe UI" w:hAnsi="Segoe UI" w:cs="Segoe UI"/>
          <w:color w:val="212529"/>
          <w:sz w:val="20"/>
          <w:szCs w:val="20"/>
          <w:shd w:val="clear" w:color="auto" w:fill="F8F9FA"/>
        </w:rPr>
        <w:t>H .</w:t>
      </w:r>
      <w:proofErr w:type="gramEnd"/>
      <w:r>
        <w:rPr>
          <w:rStyle w:val="Vurgu"/>
          <w:rFonts w:ascii="Segoe UI" w:hAnsi="Segoe UI" w:cs="Segoe UI"/>
          <w:color w:val="212529"/>
          <w:sz w:val="20"/>
          <w:szCs w:val="20"/>
          <w:shd w:val="clear" w:color="auto" w:fill="F8F9FA"/>
        </w:rPr>
        <w:t xml:space="preserve"> </w:t>
      </w:r>
      <w:proofErr w:type="spellStart"/>
      <w:r>
        <w:rPr>
          <w:rStyle w:val="Vurgu"/>
          <w:rFonts w:ascii="Segoe UI" w:hAnsi="Segoe UI" w:cs="Segoe UI"/>
          <w:color w:val="212529"/>
          <w:sz w:val="20"/>
          <w:szCs w:val="20"/>
          <w:shd w:val="clear" w:color="auto" w:fill="F8F9FA"/>
        </w:rPr>
        <w:t>halys</w:t>
      </w:r>
      <w:proofErr w:type="spellEnd"/>
      <w:r>
        <w:rPr>
          <w:rFonts w:ascii="Segoe UI" w:hAnsi="Segoe UI" w:cs="Segoe UI"/>
          <w:color w:val="212529"/>
          <w:sz w:val="20"/>
          <w:szCs w:val="20"/>
          <w:shd w:val="clear" w:color="auto" w:fill="F8F9FA"/>
        </w:rPr>
        <w:t xml:space="preserve"> yakalamada kullanılacak </w:t>
      </w:r>
      <w:proofErr w:type="spellStart"/>
      <w:r>
        <w:rPr>
          <w:rFonts w:ascii="Segoe UI" w:hAnsi="Segoe UI" w:cs="Segoe UI"/>
          <w:color w:val="212529"/>
          <w:sz w:val="20"/>
          <w:szCs w:val="20"/>
          <w:shd w:val="clear" w:color="auto" w:fill="F8F9FA"/>
        </w:rPr>
        <w:t>funnel</w:t>
      </w:r>
      <w:proofErr w:type="spellEnd"/>
      <w:r>
        <w:rPr>
          <w:rFonts w:ascii="Segoe UI" w:hAnsi="Segoe UI" w:cs="Segoe UI"/>
          <w:color w:val="212529"/>
          <w:sz w:val="20"/>
          <w:szCs w:val="20"/>
          <w:shd w:val="clear" w:color="auto" w:fill="F8F9FA"/>
        </w:rPr>
        <w:t xml:space="preserve"> tip tuzaklar ve kışlaktan toplama</w:t>
      </w:r>
    </w:p>
    <w:p w:rsidR="0038734E" w:rsidRDefault="0038734E" w:rsidP="0038734E">
      <w:pPr>
        <w:pStyle w:val="NormalWeb"/>
        <w:shd w:val="clear" w:color="auto" w:fill="F8F9FA"/>
        <w:spacing w:before="0" w:beforeAutospacing="0"/>
      </w:pPr>
    </w:p>
    <w:p w:rsidR="0038734E" w:rsidRDefault="0038734E" w:rsidP="0038734E">
      <w:pPr>
        <w:pStyle w:val="NormalWeb"/>
        <w:shd w:val="clear" w:color="auto" w:fill="F8F9FA"/>
        <w:spacing w:before="0" w:beforeAutospacing="0"/>
        <w:rPr>
          <w:rFonts w:ascii="Segoe UI" w:hAnsi="Segoe UI" w:cs="Segoe UI"/>
          <w:color w:val="212529"/>
          <w:sz w:val="20"/>
          <w:szCs w:val="20"/>
        </w:rPr>
      </w:pPr>
      <w:r>
        <w:rPr>
          <w:rFonts w:ascii="Segoe UI" w:hAnsi="Segoe UI" w:cs="Segoe UI"/>
          <w:color w:val="212529"/>
          <w:sz w:val="20"/>
          <w:szCs w:val="20"/>
          <w:shd w:val="clear" w:color="auto" w:fill="F8F9FA"/>
        </w:rPr>
        <w:lastRenderedPageBreak/>
        <w:t xml:space="preserve">Araziden toplanan zararlı erginleri iklim odalarında yetiştirilerek yumurta </w:t>
      </w:r>
      <w:proofErr w:type="spellStart"/>
      <w:r>
        <w:rPr>
          <w:rFonts w:ascii="Segoe UI" w:hAnsi="Segoe UI" w:cs="Segoe UI"/>
          <w:color w:val="212529"/>
          <w:sz w:val="20"/>
          <w:szCs w:val="20"/>
          <w:shd w:val="clear" w:color="auto" w:fill="F8F9FA"/>
        </w:rPr>
        <w:t>eldesi</w:t>
      </w:r>
      <w:proofErr w:type="spellEnd"/>
      <w:r>
        <w:rPr>
          <w:rFonts w:ascii="Segoe UI" w:hAnsi="Segoe UI" w:cs="Segoe UI"/>
          <w:color w:val="212529"/>
          <w:sz w:val="20"/>
          <w:szCs w:val="20"/>
          <w:shd w:val="clear" w:color="auto" w:fill="F8F9FA"/>
        </w:rPr>
        <w:t xml:space="preserve"> sağlanmaktadır.</w:t>
      </w:r>
    </w:p>
    <w:p w:rsidR="0038734E" w:rsidRDefault="0038734E" w:rsidP="0038734E">
      <w:pPr>
        <w:pStyle w:val="NormalWeb"/>
        <w:shd w:val="clear" w:color="auto" w:fill="F8F9FA"/>
        <w:spacing w:before="0" w:beforeAutospacing="0"/>
        <w:jc w:val="center"/>
        <w:rPr>
          <w:rFonts w:ascii="Segoe UI" w:hAnsi="Segoe UI" w:cs="Segoe UI"/>
          <w:color w:val="212529"/>
          <w:sz w:val="20"/>
          <w:szCs w:val="20"/>
        </w:rPr>
      </w:pPr>
      <w:r>
        <w:rPr>
          <w:noProof/>
        </w:rPr>
        <w:drawing>
          <wp:inline distT="0" distB="0" distL="0" distR="0">
            <wp:extent cx="8892540" cy="2853905"/>
            <wp:effectExtent l="19050" t="0" r="3810" b="0"/>
            <wp:docPr id="12" name="Resim 12" descr="https://arastirma.tarimorman.gov.tr/ktae/Belgeler/kahverengi%20kokarca%20bilg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astirma.tarimorman.gov.tr/ktae/Belgeler/kahverengi%20kokarca%20bilgi/4.png"/>
                    <pic:cNvPicPr>
                      <a:picLocks noChangeAspect="1" noChangeArrowheads="1"/>
                    </pic:cNvPicPr>
                  </pic:nvPicPr>
                  <pic:blipFill>
                    <a:blip r:embed="rId7"/>
                    <a:srcRect/>
                    <a:stretch>
                      <a:fillRect/>
                    </a:stretch>
                  </pic:blipFill>
                  <pic:spPr bwMode="auto">
                    <a:xfrm>
                      <a:off x="0" y="0"/>
                      <a:ext cx="8892540" cy="2853905"/>
                    </a:xfrm>
                    <a:prstGeom prst="rect">
                      <a:avLst/>
                    </a:prstGeom>
                    <a:noFill/>
                    <a:ln w="9525">
                      <a:noFill/>
                      <a:miter lim="800000"/>
                      <a:headEnd/>
                      <a:tailEnd/>
                    </a:ln>
                  </pic:spPr>
                </pic:pic>
              </a:graphicData>
            </a:graphic>
          </wp:inline>
        </w:drawing>
      </w:r>
      <w:r>
        <w:rPr>
          <w:rFonts w:ascii="Segoe UI" w:hAnsi="Segoe UI" w:cs="Segoe UI"/>
          <w:color w:val="212529"/>
          <w:sz w:val="20"/>
          <w:szCs w:val="20"/>
        </w:rPr>
        <w:t>Toplanan zararlı erginlerin üretim kafeslerine yerleştirilmesi</w:t>
      </w: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r>
        <w:rPr>
          <w:rFonts w:ascii="Segoe UI" w:hAnsi="Segoe UI" w:cs="Segoe UI"/>
          <w:color w:val="212529"/>
          <w:sz w:val="20"/>
          <w:szCs w:val="20"/>
        </w:rPr>
        <w:t>Araziden toplanan zararlı erginleri iklim odasında 50x50x50 cm tül kafesler içerisinde ve sebze, meyve ve çeşitli yağlı tohumlarla beslenmektedir.</w:t>
      </w:r>
    </w:p>
    <w:p w:rsidR="0038734E" w:rsidRDefault="0038734E" w:rsidP="0038734E">
      <w:pPr>
        <w:pStyle w:val="NormalWeb"/>
        <w:shd w:val="clear" w:color="auto" w:fill="F8F9FA"/>
        <w:spacing w:before="0" w:beforeAutospacing="0"/>
        <w:jc w:val="center"/>
        <w:rPr>
          <w:rFonts w:ascii="Segoe UI" w:hAnsi="Segoe UI" w:cs="Segoe UI"/>
          <w:color w:val="212529"/>
          <w:sz w:val="20"/>
          <w:szCs w:val="20"/>
        </w:rPr>
      </w:pPr>
    </w:p>
    <w:p w:rsidR="0038734E" w:rsidRDefault="00F77CC5" w:rsidP="0038734E">
      <w:pPr>
        <w:pStyle w:val="NormalWeb"/>
        <w:shd w:val="clear" w:color="auto" w:fill="F8F9FA"/>
        <w:spacing w:before="0" w:beforeAutospacing="0"/>
        <w:jc w:val="center"/>
        <w:rPr>
          <w:rFonts w:ascii="Segoe UI" w:hAnsi="Segoe UI" w:cs="Segoe UI"/>
          <w:color w:val="212529"/>
          <w:sz w:val="20"/>
          <w:szCs w:val="20"/>
        </w:rPr>
      </w:pPr>
      <w:r w:rsidRPr="00F77CC5">
        <w:rPr>
          <w:rFonts w:ascii="Segoe UI" w:hAnsi="Segoe UI" w:cs="Segoe UI"/>
          <w:noProof/>
          <w:color w:val="212529"/>
          <w:sz w:val="20"/>
          <w:szCs w:val="20"/>
        </w:rPr>
        <w:lastRenderedPageBreak/>
        <w:drawing>
          <wp:inline distT="0" distB="0" distL="0" distR="0">
            <wp:extent cx="3550781" cy="2480807"/>
            <wp:effectExtent l="19050" t="0" r="0" b="0"/>
            <wp:docPr id="2" name="Resim 1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png"/>
                    <pic:cNvPicPr>
                      <a:picLocks noChangeAspect="1" noChangeArrowheads="1"/>
                    </pic:cNvPicPr>
                  </pic:nvPicPr>
                  <pic:blipFill>
                    <a:blip r:embed="rId8"/>
                    <a:srcRect/>
                    <a:stretch>
                      <a:fillRect/>
                    </a:stretch>
                  </pic:blipFill>
                  <pic:spPr bwMode="auto">
                    <a:xfrm>
                      <a:off x="0" y="0"/>
                      <a:ext cx="3554095" cy="2483122"/>
                    </a:xfrm>
                    <a:prstGeom prst="rect">
                      <a:avLst/>
                    </a:prstGeom>
                    <a:noFill/>
                    <a:ln w="9525">
                      <a:noFill/>
                      <a:miter lim="800000"/>
                      <a:headEnd/>
                      <a:tailEnd/>
                    </a:ln>
                  </pic:spPr>
                </pic:pic>
              </a:graphicData>
            </a:graphic>
          </wp:inline>
        </w:drawing>
      </w:r>
    </w:p>
    <w:p w:rsidR="0038734E" w:rsidRDefault="00F77CC5" w:rsidP="00F77CC5">
      <w:pPr>
        <w:pStyle w:val="NormalWeb"/>
        <w:shd w:val="clear" w:color="auto" w:fill="F8F9FA"/>
        <w:spacing w:before="0" w:beforeAutospacing="0"/>
        <w:rPr>
          <w:rFonts w:ascii="Segoe UI" w:hAnsi="Segoe UI" w:cs="Segoe UI"/>
          <w:color w:val="212529"/>
          <w:sz w:val="20"/>
          <w:szCs w:val="20"/>
        </w:rPr>
      </w:pPr>
      <w:r>
        <w:rPr>
          <w:rFonts w:ascii="Segoe UI" w:hAnsi="Segoe UI" w:cs="Segoe UI"/>
          <w:color w:val="212529"/>
          <w:sz w:val="20"/>
          <w:szCs w:val="20"/>
        </w:rPr>
        <w:t xml:space="preserve">                                                                                                             </w:t>
      </w:r>
      <w:r w:rsidR="0038734E">
        <w:rPr>
          <w:rFonts w:ascii="Segoe UI" w:hAnsi="Segoe UI" w:cs="Segoe UI"/>
          <w:color w:val="212529"/>
          <w:sz w:val="20"/>
          <w:szCs w:val="20"/>
          <w:shd w:val="clear" w:color="auto" w:fill="F8F9FA"/>
        </w:rPr>
        <w:t>Tül kafes iç görünüm</w:t>
      </w:r>
      <w:r w:rsidR="0038734E">
        <w:rPr>
          <w:rFonts w:ascii="Segoe UI" w:hAnsi="Segoe UI" w:cs="Segoe UI"/>
          <w:color w:val="212529"/>
          <w:sz w:val="20"/>
          <w:szCs w:val="20"/>
        </w:rPr>
        <w:t> </w:t>
      </w:r>
    </w:p>
    <w:p w:rsidR="0038734E" w:rsidRDefault="0038734E">
      <w:r>
        <w:rPr>
          <w:noProof/>
          <w:lang w:eastAsia="tr-TR"/>
        </w:rPr>
        <w:lastRenderedPageBreak/>
        <w:drawing>
          <wp:inline distT="0" distB="0" distL="0" distR="0">
            <wp:extent cx="7752715" cy="2878455"/>
            <wp:effectExtent l="19050" t="0" r="635" b="0"/>
            <wp:docPr id="18" name="Resim 18" descr="https://arastirma.tarimorman.gov.tr/ktae/Belgeler/kahverengi%20kokarca%20bilg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rastirma.tarimorman.gov.tr/ktae/Belgeler/kahverengi%20kokarca%20bilgi/6.png"/>
                    <pic:cNvPicPr>
                      <a:picLocks noChangeAspect="1" noChangeArrowheads="1"/>
                    </pic:cNvPicPr>
                  </pic:nvPicPr>
                  <pic:blipFill>
                    <a:blip r:embed="rId9"/>
                    <a:srcRect/>
                    <a:stretch>
                      <a:fillRect/>
                    </a:stretch>
                  </pic:blipFill>
                  <pic:spPr bwMode="auto">
                    <a:xfrm>
                      <a:off x="0" y="0"/>
                      <a:ext cx="7752715" cy="2878455"/>
                    </a:xfrm>
                    <a:prstGeom prst="rect">
                      <a:avLst/>
                    </a:prstGeom>
                    <a:noFill/>
                    <a:ln w="9525">
                      <a:noFill/>
                      <a:miter lim="800000"/>
                      <a:headEnd/>
                      <a:tailEnd/>
                    </a:ln>
                  </pic:spPr>
                </pic:pic>
              </a:graphicData>
            </a:graphic>
          </wp:inline>
        </w:drawing>
      </w:r>
    </w:p>
    <w:p w:rsidR="0038734E" w:rsidRDefault="0038734E">
      <w:pPr>
        <w:rPr>
          <w:rFonts w:ascii="Segoe UI" w:hAnsi="Segoe UI" w:cs="Segoe UI"/>
          <w:color w:val="212529"/>
          <w:sz w:val="20"/>
          <w:szCs w:val="20"/>
          <w:shd w:val="clear" w:color="auto" w:fill="F8F9FA"/>
        </w:rPr>
      </w:pPr>
      <w:proofErr w:type="spellStart"/>
      <w:r>
        <w:rPr>
          <w:rFonts w:ascii="Segoe UI" w:hAnsi="Segoe UI" w:cs="Segoe UI"/>
          <w:color w:val="212529"/>
          <w:sz w:val="20"/>
          <w:szCs w:val="20"/>
          <w:shd w:val="clear" w:color="auto" w:fill="F8F9FA"/>
        </w:rPr>
        <w:t>Parazitoit</w:t>
      </w:r>
      <w:proofErr w:type="spellEnd"/>
      <w:r>
        <w:rPr>
          <w:rFonts w:ascii="Segoe UI" w:hAnsi="Segoe UI" w:cs="Segoe UI"/>
          <w:color w:val="212529"/>
          <w:sz w:val="20"/>
          <w:szCs w:val="20"/>
          <w:shd w:val="clear" w:color="auto" w:fill="F8F9FA"/>
        </w:rPr>
        <w:t xml:space="preserve"> üretiminde kullanmak amacıyla üretilen </w:t>
      </w:r>
      <w:r>
        <w:rPr>
          <w:rStyle w:val="Vurgu"/>
          <w:rFonts w:ascii="Segoe UI" w:hAnsi="Segoe UI" w:cs="Segoe UI"/>
          <w:color w:val="212529"/>
          <w:sz w:val="20"/>
          <w:szCs w:val="20"/>
          <w:shd w:val="clear" w:color="auto" w:fill="F8F9FA"/>
        </w:rPr>
        <w:t xml:space="preserve">H. </w:t>
      </w:r>
      <w:proofErr w:type="spellStart"/>
      <w:r>
        <w:rPr>
          <w:rStyle w:val="Vurgu"/>
          <w:rFonts w:ascii="Segoe UI" w:hAnsi="Segoe UI" w:cs="Segoe UI"/>
          <w:color w:val="212529"/>
          <w:sz w:val="20"/>
          <w:szCs w:val="20"/>
          <w:shd w:val="clear" w:color="auto" w:fill="F8F9FA"/>
        </w:rPr>
        <w:t>halys</w:t>
      </w:r>
      <w:proofErr w:type="spellEnd"/>
      <w:r>
        <w:rPr>
          <w:rFonts w:ascii="Segoe UI" w:hAnsi="Segoe UI" w:cs="Segoe UI"/>
          <w:color w:val="212529"/>
          <w:sz w:val="20"/>
          <w:szCs w:val="20"/>
          <w:shd w:val="clear" w:color="auto" w:fill="F8F9FA"/>
        </w:rPr>
        <w:t> yumurta paketleri</w:t>
      </w:r>
    </w:p>
    <w:p w:rsidR="0038734E" w:rsidRDefault="0038734E">
      <w:pPr>
        <w:rPr>
          <w:rFonts w:ascii="Segoe UI" w:hAnsi="Segoe UI" w:cs="Segoe UI"/>
          <w:color w:val="212529"/>
          <w:sz w:val="20"/>
          <w:szCs w:val="20"/>
          <w:shd w:val="clear" w:color="auto" w:fill="F8F9FA"/>
        </w:rPr>
      </w:pPr>
    </w:p>
    <w:p w:rsidR="0038734E" w:rsidRDefault="0038734E">
      <w:pPr>
        <w:rPr>
          <w:rFonts w:ascii="Segoe UI" w:hAnsi="Segoe UI" w:cs="Segoe UI"/>
          <w:color w:val="212529"/>
          <w:sz w:val="20"/>
          <w:szCs w:val="20"/>
          <w:shd w:val="clear" w:color="auto" w:fill="F8F9FA"/>
        </w:rPr>
      </w:pPr>
    </w:p>
    <w:p w:rsidR="0038734E" w:rsidRDefault="0038734E">
      <w:pPr>
        <w:rPr>
          <w:rFonts w:ascii="Segoe UI" w:hAnsi="Segoe UI" w:cs="Segoe UI"/>
          <w:color w:val="212529"/>
          <w:sz w:val="20"/>
          <w:szCs w:val="20"/>
          <w:shd w:val="clear" w:color="auto" w:fill="F8F9FA"/>
        </w:rPr>
      </w:pPr>
    </w:p>
    <w:p w:rsidR="0038734E" w:rsidRDefault="0038734E">
      <w:pPr>
        <w:rPr>
          <w:rFonts w:ascii="Segoe UI" w:hAnsi="Segoe UI" w:cs="Segoe UI"/>
          <w:color w:val="212529"/>
          <w:sz w:val="20"/>
          <w:szCs w:val="20"/>
          <w:shd w:val="clear" w:color="auto" w:fill="F8F9FA"/>
        </w:rPr>
      </w:pPr>
    </w:p>
    <w:p w:rsidR="0038734E" w:rsidRDefault="0038734E">
      <w:pPr>
        <w:rPr>
          <w:rFonts w:ascii="Segoe UI" w:hAnsi="Segoe UI" w:cs="Segoe UI"/>
          <w:color w:val="212529"/>
          <w:sz w:val="20"/>
          <w:szCs w:val="20"/>
          <w:shd w:val="clear" w:color="auto" w:fill="F8F9FA"/>
        </w:rPr>
      </w:pPr>
    </w:p>
    <w:p w:rsidR="0038734E" w:rsidRDefault="0038734E">
      <w:pPr>
        <w:rPr>
          <w:rFonts w:ascii="Segoe UI" w:hAnsi="Segoe UI" w:cs="Segoe UI"/>
          <w:color w:val="212529"/>
          <w:sz w:val="20"/>
          <w:szCs w:val="20"/>
          <w:shd w:val="clear" w:color="auto" w:fill="F8F9FA"/>
        </w:rPr>
      </w:pPr>
    </w:p>
    <w:p w:rsidR="0038734E" w:rsidRDefault="0038734E">
      <w:pPr>
        <w:rPr>
          <w:rFonts w:ascii="Segoe UI" w:hAnsi="Segoe UI" w:cs="Segoe UI"/>
          <w:color w:val="212529"/>
          <w:sz w:val="20"/>
          <w:szCs w:val="20"/>
          <w:shd w:val="clear" w:color="auto" w:fill="F8F9FA"/>
        </w:rPr>
      </w:pPr>
    </w:p>
    <w:p w:rsidR="0038734E" w:rsidRDefault="0038734E" w:rsidP="0038734E">
      <w:pPr>
        <w:pStyle w:val="NormalWeb"/>
        <w:shd w:val="clear" w:color="auto" w:fill="F8F9FA"/>
        <w:spacing w:before="0" w:beforeAutospacing="0"/>
        <w:jc w:val="both"/>
        <w:rPr>
          <w:rFonts w:ascii="Segoe UI" w:hAnsi="Segoe UI" w:cs="Segoe UI"/>
          <w:color w:val="212529"/>
          <w:sz w:val="20"/>
          <w:szCs w:val="20"/>
        </w:rPr>
      </w:pPr>
      <w:r>
        <w:rPr>
          <w:rFonts w:ascii="Segoe UI" w:hAnsi="Segoe UI" w:cs="Segoe UI"/>
          <w:color w:val="212529"/>
          <w:sz w:val="20"/>
          <w:szCs w:val="20"/>
        </w:rPr>
        <w:lastRenderedPageBreak/>
        <w:t>Böcekler 26 ± 1 ◦</w:t>
      </w:r>
      <w:proofErr w:type="spellStart"/>
      <w:r>
        <w:rPr>
          <w:rFonts w:ascii="Segoe UI" w:hAnsi="Segoe UI" w:cs="Segoe UI"/>
          <w:color w:val="212529"/>
          <w:sz w:val="20"/>
          <w:szCs w:val="20"/>
        </w:rPr>
        <w:t>C'de</w:t>
      </w:r>
      <w:proofErr w:type="spellEnd"/>
      <w:r>
        <w:rPr>
          <w:rFonts w:ascii="Segoe UI" w:hAnsi="Segoe UI" w:cs="Segoe UI"/>
          <w:color w:val="212529"/>
          <w:sz w:val="20"/>
          <w:szCs w:val="20"/>
        </w:rPr>
        <w:t xml:space="preserve"> %65±5 nem ve </w:t>
      </w:r>
      <w:proofErr w:type="gramStart"/>
      <w:r>
        <w:rPr>
          <w:rFonts w:ascii="Segoe UI" w:hAnsi="Segoe UI" w:cs="Segoe UI"/>
          <w:color w:val="212529"/>
          <w:sz w:val="20"/>
          <w:szCs w:val="20"/>
        </w:rPr>
        <w:t>16:8</w:t>
      </w:r>
      <w:proofErr w:type="gramEnd"/>
      <w:r>
        <w:rPr>
          <w:rFonts w:ascii="Segoe UI" w:hAnsi="Segoe UI" w:cs="Segoe UI"/>
          <w:color w:val="212529"/>
          <w:sz w:val="20"/>
          <w:szCs w:val="20"/>
        </w:rPr>
        <w:t xml:space="preserve"> saat </w:t>
      </w:r>
      <w:proofErr w:type="spellStart"/>
      <w:r>
        <w:rPr>
          <w:rFonts w:ascii="Segoe UI" w:hAnsi="Segoe UI" w:cs="Segoe UI"/>
          <w:color w:val="212529"/>
          <w:sz w:val="20"/>
          <w:szCs w:val="20"/>
        </w:rPr>
        <w:t>fotoperiyod</w:t>
      </w:r>
      <w:proofErr w:type="spellEnd"/>
      <w:r>
        <w:rPr>
          <w:rFonts w:ascii="Segoe UI" w:hAnsi="Segoe UI" w:cs="Segoe UI"/>
          <w:color w:val="212529"/>
          <w:sz w:val="20"/>
          <w:szCs w:val="20"/>
        </w:rPr>
        <w:t xml:space="preserve"> koşullarındaki iklim odasında yetiştirilmekte ve her gün yumurta toplama işlemi gerçekleşmektedir. Elde edilen yumurtalar daha sonra kullanılmak üzere -80ºC de muhafaza edilmektedir. Bu yumurtalar </w:t>
      </w:r>
      <w:proofErr w:type="spellStart"/>
      <w:r>
        <w:rPr>
          <w:rStyle w:val="Vurgu"/>
          <w:rFonts w:ascii="Segoe UI" w:hAnsi="Segoe UI" w:cs="Segoe UI"/>
          <w:color w:val="212529"/>
          <w:sz w:val="20"/>
          <w:szCs w:val="20"/>
        </w:rPr>
        <w:t>Trissolcus</w:t>
      </w:r>
      <w:proofErr w:type="spellEnd"/>
      <w:r>
        <w:rPr>
          <w:rStyle w:val="Vurgu"/>
          <w:rFonts w:ascii="Segoe UI" w:hAnsi="Segoe UI" w:cs="Segoe UI"/>
          <w:color w:val="212529"/>
          <w:sz w:val="20"/>
          <w:szCs w:val="20"/>
        </w:rPr>
        <w:t xml:space="preserve"> </w:t>
      </w:r>
      <w:proofErr w:type="spellStart"/>
      <w:r>
        <w:rPr>
          <w:rStyle w:val="Vurgu"/>
          <w:rFonts w:ascii="Segoe UI" w:hAnsi="Segoe UI" w:cs="Segoe UI"/>
          <w:color w:val="212529"/>
          <w:sz w:val="20"/>
          <w:szCs w:val="20"/>
        </w:rPr>
        <w:t>japonicus</w:t>
      </w:r>
      <w:proofErr w:type="spellEnd"/>
      <w:r>
        <w:rPr>
          <w:rFonts w:ascii="Segoe UI" w:hAnsi="Segoe UI" w:cs="Segoe UI"/>
          <w:color w:val="212529"/>
          <w:sz w:val="20"/>
          <w:szCs w:val="20"/>
        </w:rPr>
        <w:t> üretimi için kullanılmaktadır.</w:t>
      </w:r>
    </w:p>
    <w:p w:rsidR="0038734E" w:rsidRDefault="0038734E" w:rsidP="0038734E">
      <w:pPr>
        <w:pStyle w:val="NormalWeb"/>
        <w:shd w:val="clear" w:color="auto" w:fill="F8F9FA"/>
        <w:spacing w:before="0" w:beforeAutospacing="0"/>
        <w:jc w:val="center"/>
        <w:rPr>
          <w:rFonts w:ascii="Segoe UI" w:hAnsi="Segoe UI" w:cs="Segoe UI"/>
          <w:color w:val="212529"/>
          <w:sz w:val="20"/>
          <w:szCs w:val="20"/>
          <w:shd w:val="clear" w:color="auto" w:fill="F8F9FA"/>
        </w:rPr>
      </w:pPr>
      <w:r>
        <w:rPr>
          <w:noProof/>
        </w:rPr>
        <w:drawing>
          <wp:inline distT="0" distB="0" distL="0" distR="0">
            <wp:extent cx="8892540" cy="2921304"/>
            <wp:effectExtent l="19050" t="0" r="3810" b="0"/>
            <wp:docPr id="21" name="Resim 21" descr="https://arastirma.tarimorman.gov.tr/ktae/Belgeler/kahverengi%20kokarca%20bilg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astirma.tarimorman.gov.tr/ktae/Belgeler/kahverengi%20kokarca%20bilgi/7.png"/>
                    <pic:cNvPicPr>
                      <a:picLocks noChangeAspect="1" noChangeArrowheads="1"/>
                    </pic:cNvPicPr>
                  </pic:nvPicPr>
                  <pic:blipFill>
                    <a:blip r:embed="rId10"/>
                    <a:srcRect/>
                    <a:stretch>
                      <a:fillRect/>
                    </a:stretch>
                  </pic:blipFill>
                  <pic:spPr bwMode="auto">
                    <a:xfrm>
                      <a:off x="0" y="0"/>
                      <a:ext cx="8892540" cy="2921304"/>
                    </a:xfrm>
                    <a:prstGeom prst="rect">
                      <a:avLst/>
                    </a:prstGeom>
                    <a:noFill/>
                    <a:ln w="9525">
                      <a:noFill/>
                      <a:miter lim="800000"/>
                      <a:headEnd/>
                      <a:tailEnd/>
                    </a:ln>
                  </pic:spPr>
                </pic:pic>
              </a:graphicData>
            </a:graphic>
          </wp:inline>
        </w:drawing>
      </w:r>
      <w:r>
        <w:rPr>
          <w:rStyle w:val="Vurgu"/>
          <w:rFonts w:ascii="Segoe UI" w:hAnsi="Segoe UI" w:cs="Segoe UI"/>
          <w:color w:val="212529"/>
          <w:sz w:val="20"/>
          <w:szCs w:val="20"/>
          <w:shd w:val="clear" w:color="auto" w:fill="F8F9FA"/>
        </w:rPr>
        <w:t xml:space="preserve">T. </w:t>
      </w:r>
      <w:proofErr w:type="spellStart"/>
      <w:r>
        <w:rPr>
          <w:rStyle w:val="Vurgu"/>
          <w:rFonts w:ascii="Segoe UI" w:hAnsi="Segoe UI" w:cs="Segoe UI"/>
          <w:color w:val="212529"/>
          <w:sz w:val="20"/>
          <w:szCs w:val="20"/>
          <w:shd w:val="clear" w:color="auto" w:fill="F8F9FA"/>
        </w:rPr>
        <w:t>japonicus</w:t>
      </w:r>
      <w:proofErr w:type="spellEnd"/>
      <w:r>
        <w:rPr>
          <w:rStyle w:val="Vurgu"/>
          <w:rFonts w:ascii="Segoe UI" w:hAnsi="Segoe UI" w:cs="Segoe UI"/>
          <w:color w:val="212529"/>
          <w:sz w:val="20"/>
          <w:szCs w:val="20"/>
          <w:shd w:val="clear" w:color="auto" w:fill="F8F9FA"/>
        </w:rPr>
        <w:t> </w:t>
      </w:r>
      <w:r>
        <w:rPr>
          <w:rFonts w:ascii="Segoe UI" w:hAnsi="Segoe UI" w:cs="Segoe UI"/>
          <w:color w:val="212529"/>
          <w:sz w:val="20"/>
          <w:szCs w:val="20"/>
          <w:shd w:val="clear" w:color="auto" w:fill="F8F9FA"/>
        </w:rPr>
        <w:t>üretimi için zararlı yumurtalarının tüplere yerleştirilmesi</w:t>
      </w:r>
    </w:p>
    <w:p w:rsidR="0038734E" w:rsidRDefault="0038734E" w:rsidP="0038734E">
      <w:pPr>
        <w:pStyle w:val="NormalWeb"/>
        <w:shd w:val="clear" w:color="auto" w:fill="F8F9FA"/>
        <w:spacing w:before="0" w:beforeAutospacing="0"/>
        <w:jc w:val="center"/>
        <w:rPr>
          <w:rFonts w:ascii="Segoe UI" w:hAnsi="Segoe UI" w:cs="Segoe UI"/>
          <w:color w:val="212529"/>
          <w:sz w:val="20"/>
          <w:szCs w:val="20"/>
          <w:shd w:val="clear" w:color="auto" w:fill="F8F9FA"/>
        </w:rPr>
      </w:pPr>
    </w:p>
    <w:p w:rsidR="0038734E" w:rsidRDefault="0038734E" w:rsidP="0038734E">
      <w:pPr>
        <w:pStyle w:val="NormalWeb"/>
        <w:shd w:val="clear" w:color="auto" w:fill="F8F9FA"/>
        <w:spacing w:before="0" w:beforeAutospacing="0"/>
        <w:jc w:val="center"/>
        <w:rPr>
          <w:rFonts w:ascii="Segoe UI" w:hAnsi="Segoe UI" w:cs="Segoe UI"/>
          <w:color w:val="212529"/>
          <w:sz w:val="20"/>
          <w:szCs w:val="20"/>
          <w:shd w:val="clear" w:color="auto" w:fill="F8F9FA"/>
        </w:rPr>
      </w:pPr>
    </w:p>
    <w:p w:rsidR="0038734E" w:rsidRDefault="0038734E" w:rsidP="0038734E">
      <w:pPr>
        <w:pStyle w:val="NormalWeb"/>
        <w:shd w:val="clear" w:color="auto" w:fill="F8F9FA"/>
        <w:spacing w:before="0" w:beforeAutospacing="0"/>
        <w:jc w:val="center"/>
        <w:rPr>
          <w:rFonts w:ascii="Segoe UI" w:hAnsi="Segoe UI" w:cs="Segoe UI"/>
          <w:color w:val="212529"/>
          <w:sz w:val="20"/>
          <w:szCs w:val="20"/>
          <w:shd w:val="clear" w:color="auto" w:fill="F8F9FA"/>
        </w:rPr>
      </w:pPr>
    </w:p>
    <w:p w:rsidR="0038734E" w:rsidRDefault="0038734E" w:rsidP="0038734E">
      <w:pPr>
        <w:pStyle w:val="NormalWeb"/>
        <w:shd w:val="clear" w:color="auto" w:fill="F8F9FA"/>
        <w:spacing w:before="0" w:beforeAutospacing="0"/>
        <w:jc w:val="center"/>
        <w:rPr>
          <w:rFonts w:ascii="Segoe UI" w:hAnsi="Segoe UI" w:cs="Segoe UI"/>
          <w:color w:val="212529"/>
          <w:sz w:val="20"/>
          <w:szCs w:val="20"/>
          <w:shd w:val="clear" w:color="auto" w:fill="F8F9FA"/>
        </w:rPr>
      </w:pPr>
    </w:p>
    <w:p w:rsidR="0038734E" w:rsidRDefault="0038734E" w:rsidP="0038734E">
      <w:pPr>
        <w:pStyle w:val="NormalWeb"/>
        <w:shd w:val="clear" w:color="auto" w:fill="F8F9FA"/>
        <w:spacing w:before="0" w:beforeAutospacing="0"/>
        <w:jc w:val="center"/>
        <w:rPr>
          <w:rFonts w:ascii="Segoe UI" w:hAnsi="Segoe UI" w:cs="Segoe UI"/>
          <w:color w:val="212529"/>
          <w:sz w:val="20"/>
          <w:szCs w:val="20"/>
          <w:shd w:val="clear" w:color="auto" w:fill="F8F9FA"/>
        </w:rPr>
      </w:pPr>
    </w:p>
    <w:p w:rsidR="0038734E" w:rsidRDefault="0038734E" w:rsidP="0038734E">
      <w:pPr>
        <w:pStyle w:val="NormalWeb"/>
        <w:shd w:val="clear" w:color="auto" w:fill="F8F9FA"/>
        <w:spacing w:before="0" w:beforeAutospacing="0"/>
        <w:jc w:val="center"/>
        <w:rPr>
          <w:rFonts w:ascii="Segoe UI" w:hAnsi="Segoe UI" w:cs="Segoe UI"/>
          <w:color w:val="212529"/>
          <w:sz w:val="20"/>
          <w:szCs w:val="20"/>
          <w:shd w:val="clear" w:color="auto" w:fill="F8F9FA"/>
        </w:rPr>
      </w:pPr>
    </w:p>
    <w:p w:rsidR="0038734E" w:rsidRDefault="0038734E" w:rsidP="0038734E">
      <w:pPr>
        <w:pStyle w:val="NormalWeb"/>
        <w:shd w:val="clear" w:color="auto" w:fill="F8F9FA"/>
        <w:spacing w:before="0" w:beforeAutospacing="0"/>
        <w:jc w:val="center"/>
        <w:rPr>
          <w:rFonts w:ascii="Segoe UI" w:hAnsi="Segoe UI" w:cs="Segoe UI"/>
          <w:color w:val="212529"/>
          <w:sz w:val="20"/>
          <w:szCs w:val="20"/>
          <w:shd w:val="clear" w:color="auto" w:fill="F8F9FA"/>
        </w:rPr>
      </w:pPr>
      <w:r>
        <w:rPr>
          <w:noProof/>
        </w:rPr>
        <w:lastRenderedPageBreak/>
        <w:drawing>
          <wp:inline distT="0" distB="0" distL="0" distR="0">
            <wp:extent cx="4377386" cy="2282025"/>
            <wp:effectExtent l="19050" t="0" r="4114" b="0"/>
            <wp:docPr id="24" name="Resim 24" descr="https://arastirma.tarimorman.gov.tr/ktae/Belgeler/kahverengi%20kokarca%20bilg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rastirma.tarimorman.gov.tr/ktae/Belgeler/kahverengi%20kokarca%20bilgi/8.PNG"/>
                    <pic:cNvPicPr>
                      <a:picLocks noChangeAspect="1" noChangeArrowheads="1"/>
                    </pic:cNvPicPr>
                  </pic:nvPicPr>
                  <pic:blipFill>
                    <a:blip r:embed="rId11"/>
                    <a:srcRect/>
                    <a:stretch>
                      <a:fillRect/>
                    </a:stretch>
                  </pic:blipFill>
                  <pic:spPr bwMode="auto">
                    <a:xfrm>
                      <a:off x="0" y="0"/>
                      <a:ext cx="4380865" cy="2283839"/>
                    </a:xfrm>
                    <a:prstGeom prst="rect">
                      <a:avLst/>
                    </a:prstGeom>
                    <a:noFill/>
                    <a:ln w="9525">
                      <a:noFill/>
                      <a:miter lim="800000"/>
                      <a:headEnd/>
                      <a:tailEnd/>
                    </a:ln>
                  </pic:spPr>
                </pic:pic>
              </a:graphicData>
            </a:graphic>
          </wp:inline>
        </w:drawing>
      </w:r>
    </w:p>
    <w:p w:rsidR="0038734E" w:rsidRDefault="0038734E" w:rsidP="0038734E">
      <w:pPr>
        <w:pStyle w:val="NormalWeb"/>
        <w:shd w:val="clear" w:color="auto" w:fill="F8F9FA"/>
        <w:spacing w:before="0" w:beforeAutospacing="0"/>
        <w:jc w:val="center"/>
        <w:rPr>
          <w:rFonts w:ascii="Segoe UI" w:hAnsi="Segoe UI" w:cs="Segoe UI"/>
          <w:color w:val="212529"/>
          <w:sz w:val="20"/>
          <w:szCs w:val="20"/>
          <w:shd w:val="clear" w:color="auto" w:fill="F8F9FA"/>
        </w:rPr>
      </w:pPr>
      <w:proofErr w:type="spellStart"/>
      <w:r>
        <w:rPr>
          <w:rFonts w:ascii="Segoe UI" w:hAnsi="Segoe UI" w:cs="Segoe UI"/>
          <w:color w:val="212529"/>
          <w:sz w:val="20"/>
          <w:szCs w:val="20"/>
          <w:shd w:val="clear" w:color="auto" w:fill="F8F9FA"/>
        </w:rPr>
        <w:t>Parazitoitlerin</w:t>
      </w:r>
      <w:proofErr w:type="spellEnd"/>
      <w:r>
        <w:rPr>
          <w:rFonts w:ascii="Segoe UI" w:hAnsi="Segoe UI" w:cs="Segoe UI"/>
          <w:color w:val="212529"/>
          <w:sz w:val="20"/>
          <w:szCs w:val="20"/>
          <w:shd w:val="clear" w:color="auto" w:fill="F8F9FA"/>
        </w:rPr>
        <w:t xml:space="preserve"> (</w:t>
      </w:r>
      <w:proofErr w:type="spellStart"/>
      <w:r>
        <w:rPr>
          <w:rStyle w:val="Vurgu"/>
          <w:rFonts w:ascii="Segoe UI" w:hAnsi="Segoe UI" w:cs="Segoe UI"/>
          <w:color w:val="212529"/>
          <w:sz w:val="20"/>
          <w:szCs w:val="20"/>
          <w:shd w:val="clear" w:color="auto" w:fill="F8F9FA"/>
        </w:rPr>
        <w:t>Trissolcus</w:t>
      </w:r>
      <w:proofErr w:type="spellEnd"/>
      <w:r>
        <w:rPr>
          <w:rStyle w:val="Vurgu"/>
          <w:rFonts w:ascii="Segoe UI" w:hAnsi="Segoe UI" w:cs="Segoe UI"/>
          <w:color w:val="212529"/>
          <w:sz w:val="20"/>
          <w:szCs w:val="20"/>
          <w:shd w:val="clear" w:color="auto" w:fill="F8F9FA"/>
        </w:rPr>
        <w:t xml:space="preserve"> </w:t>
      </w:r>
      <w:proofErr w:type="spellStart"/>
      <w:r>
        <w:rPr>
          <w:rStyle w:val="Vurgu"/>
          <w:rFonts w:ascii="Segoe UI" w:hAnsi="Segoe UI" w:cs="Segoe UI"/>
          <w:color w:val="212529"/>
          <w:sz w:val="20"/>
          <w:szCs w:val="20"/>
          <w:shd w:val="clear" w:color="auto" w:fill="F8F9FA"/>
        </w:rPr>
        <w:t>japonicus</w:t>
      </w:r>
      <w:proofErr w:type="spellEnd"/>
      <w:r>
        <w:rPr>
          <w:rFonts w:ascii="Segoe UI" w:hAnsi="Segoe UI" w:cs="Segoe UI"/>
          <w:color w:val="212529"/>
          <w:sz w:val="20"/>
          <w:szCs w:val="20"/>
          <w:shd w:val="clear" w:color="auto" w:fill="F8F9FA"/>
        </w:rPr>
        <w:t>) doğaya salınması</w:t>
      </w:r>
    </w:p>
    <w:p w:rsidR="0038734E" w:rsidRDefault="0038734E" w:rsidP="0038734E">
      <w:pPr>
        <w:pStyle w:val="NormalWeb"/>
        <w:shd w:val="clear" w:color="auto" w:fill="F8F9FA"/>
        <w:spacing w:before="0" w:beforeAutospacing="0"/>
        <w:jc w:val="center"/>
        <w:rPr>
          <w:rFonts w:ascii="Segoe UI" w:hAnsi="Segoe UI" w:cs="Segoe UI"/>
          <w:color w:val="212529"/>
          <w:sz w:val="20"/>
          <w:szCs w:val="20"/>
        </w:rPr>
      </w:pPr>
      <w:r>
        <w:rPr>
          <w:noProof/>
        </w:rPr>
        <w:drawing>
          <wp:inline distT="0" distB="0" distL="0" distR="0">
            <wp:extent cx="4341449" cy="2043486"/>
            <wp:effectExtent l="19050" t="0" r="1951" b="0"/>
            <wp:docPr id="27" name="Resim 27" descr="https://arastirma.tarimorman.gov.tr/ktae/Belgeler/kahverengi%20kokarca%20bilg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rastirma.tarimorman.gov.tr/ktae/Belgeler/kahverengi%20kokarca%20bilgi/9.PNG"/>
                    <pic:cNvPicPr>
                      <a:picLocks noChangeAspect="1" noChangeArrowheads="1"/>
                    </pic:cNvPicPr>
                  </pic:nvPicPr>
                  <pic:blipFill>
                    <a:blip r:embed="rId12"/>
                    <a:srcRect/>
                    <a:stretch>
                      <a:fillRect/>
                    </a:stretch>
                  </pic:blipFill>
                  <pic:spPr bwMode="auto">
                    <a:xfrm>
                      <a:off x="0" y="0"/>
                      <a:ext cx="4341495" cy="2043508"/>
                    </a:xfrm>
                    <a:prstGeom prst="rect">
                      <a:avLst/>
                    </a:prstGeom>
                    <a:noFill/>
                    <a:ln w="9525">
                      <a:noFill/>
                      <a:miter lim="800000"/>
                      <a:headEnd/>
                      <a:tailEnd/>
                    </a:ln>
                  </pic:spPr>
                </pic:pic>
              </a:graphicData>
            </a:graphic>
          </wp:inline>
        </w:drawing>
      </w:r>
      <w:r>
        <w:rPr>
          <w:rFonts w:ascii="Segoe UI" w:hAnsi="Segoe UI" w:cs="Segoe UI"/>
          <w:color w:val="212529"/>
          <w:sz w:val="20"/>
          <w:szCs w:val="20"/>
        </w:rPr>
        <w:t> </w:t>
      </w:r>
    </w:p>
    <w:p w:rsidR="0038734E" w:rsidRDefault="0038734E">
      <w:pPr>
        <w:rPr>
          <w:rFonts w:ascii="Segoe UI" w:hAnsi="Segoe UI" w:cs="Segoe UI"/>
          <w:color w:val="212529"/>
          <w:sz w:val="20"/>
          <w:szCs w:val="20"/>
          <w:shd w:val="clear" w:color="auto" w:fill="F8F9FA"/>
        </w:rPr>
      </w:pPr>
      <w:r>
        <w:rPr>
          <w:rFonts w:ascii="Segoe UI" w:hAnsi="Segoe UI" w:cs="Segoe UI"/>
          <w:color w:val="212529"/>
          <w:sz w:val="20"/>
          <w:szCs w:val="20"/>
          <w:shd w:val="clear" w:color="auto" w:fill="F8F9FA"/>
        </w:rPr>
        <w:t xml:space="preserve">                                                            Kahverengi kokarcanın yumurta paketinin </w:t>
      </w:r>
      <w:proofErr w:type="spellStart"/>
      <w:r>
        <w:rPr>
          <w:rStyle w:val="Vurgu"/>
          <w:rFonts w:ascii="Segoe UI" w:hAnsi="Segoe UI" w:cs="Segoe UI"/>
          <w:color w:val="212529"/>
          <w:sz w:val="20"/>
          <w:szCs w:val="20"/>
          <w:shd w:val="clear" w:color="auto" w:fill="F8F9FA"/>
        </w:rPr>
        <w:t>Trissolcus</w:t>
      </w:r>
      <w:proofErr w:type="spellEnd"/>
      <w:r>
        <w:rPr>
          <w:rStyle w:val="Vurgu"/>
          <w:rFonts w:ascii="Segoe UI" w:hAnsi="Segoe UI" w:cs="Segoe UI"/>
          <w:color w:val="212529"/>
          <w:sz w:val="20"/>
          <w:szCs w:val="20"/>
          <w:shd w:val="clear" w:color="auto" w:fill="F8F9FA"/>
        </w:rPr>
        <w:t xml:space="preserve"> </w:t>
      </w:r>
      <w:proofErr w:type="spellStart"/>
      <w:r>
        <w:rPr>
          <w:rStyle w:val="Vurgu"/>
          <w:rFonts w:ascii="Segoe UI" w:hAnsi="Segoe UI" w:cs="Segoe UI"/>
          <w:color w:val="212529"/>
          <w:sz w:val="20"/>
          <w:szCs w:val="20"/>
          <w:shd w:val="clear" w:color="auto" w:fill="F8F9FA"/>
        </w:rPr>
        <w:t>japonicus</w:t>
      </w:r>
      <w:proofErr w:type="spellEnd"/>
      <w:r>
        <w:rPr>
          <w:rFonts w:ascii="Segoe UI" w:hAnsi="Segoe UI" w:cs="Segoe UI"/>
          <w:color w:val="212529"/>
          <w:sz w:val="20"/>
          <w:szCs w:val="20"/>
          <w:shd w:val="clear" w:color="auto" w:fill="F8F9FA"/>
        </w:rPr>
        <w:t> tarafından parazitlenmesi</w:t>
      </w:r>
    </w:p>
    <w:p w:rsidR="0038734E" w:rsidRDefault="0038734E">
      <w:pPr>
        <w:rPr>
          <w:rFonts w:ascii="Segoe UI" w:hAnsi="Segoe UI" w:cs="Segoe UI"/>
          <w:color w:val="212529"/>
          <w:sz w:val="20"/>
          <w:szCs w:val="20"/>
          <w:shd w:val="clear" w:color="auto" w:fill="F8F9FA"/>
        </w:rPr>
      </w:pPr>
    </w:p>
    <w:p w:rsidR="0038734E" w:rsidRDefault="0038734E" w:rsidP="0038734E">
      <w:pPr>
        <w:pStyle w:val="NormalWeb"/>
        <w:spacing w:before="0" w:beforeAutospacing="0"/>
        <w:jc w:val="both"/>
      </w:pPr>
      <w:r>
        <w:lastRenderedPageBreak/>
        <w:t>Sonuç olarak, Klasik biyolojik mücadele, kahverengi kokarca gibi istilacı zararlılara karşı </w:t>
      </w:r>
      <w:r>
        <w:rPr>
          <w:rStyle w:val="Gl"/>
        </w:rPr>
        <w:t>uzun vadeli, çevre dostu ve sürdürülebilir bir çözüm</w:t>
      </w:r>
      <w:r w:rsidR="00A73100">
        <w:t> </w:t>
      </w:r>
      <w:proofErr w:type="gramStart"/>
      <w:r w:rsidR="00A73100">
        <w:t>sunmayı,</w:t>
      </w:r>
      <w:r>
        <w:t>hedeflemektedir</w:t>
      </w:r>
      <w:proofErr w:type="gramEnd"/>
      <w:r>
        <w:t>.</w:t>
      </w:r>
      <w:r>
        <w:br/>
      </w:r>
      <w:proofErr w:type="spellStart"/>
      <w:r>
        <w:rPr>
          <w:rStyle w:val="Vurgu"/>
          <w:b/>
          <w:bCs/>
        </w:rPr>
        <w:t>Trissolcus</w:t>
      </w:r>
      <w:proofErr w:type="spellEnd"/>
      <w:r>
        <w:rPr>
          <w:rStyle w:val="Vurgu"/>
          <w:b/>
          <w:bCs/>
        </w:rPr>
        <w:t xml:space="preserve"> </w:t>
      </w:r>
      <w:proofErr w:type="spellStart"/>
      <w:r>
        <w:rPr>
          <w:rStyle w:val="Vurgu"/>
          <w:b/>
          <w:bCs/>
        </w:rPr>
        <w:t>japonicus</w:t>
      </w:r>
      <w:proofErr w:type="spellEnd"/>
      <w:r>
        <w:t xml:space="preserve"> ise dünyada bu stratejinin en umut vadeden örneklerinden biri olarak görülmekte ve zararlının doğal </w:t>
      </w:r>
      <w:proofErr w:type="gramStart"/>
      <w:r>
        <w:t>popülasyonlarını</w:t>
      </w:r>
      <w:proofErr w:type="gramEnd"/>
      <w:r>
        <w:t xml:space="preserve"> baskı altında tutarak kimyasal mücadeleye olan bağımlılığı azaltma potansiyeliyle öne çıkmaktadır.​</w:t>
      </w:r>
    </w:p>
    <w:p w:rsidR="0038734E" w:rsidRDefault="0038734E" w:rsidP="0038734E">
      <w:pPr>
        <w:pStyle w:val="NormalWeb"/>
        <w:spacing w:before="0" w:beforeAutospacing="0"/>
        <w:jc w:val="both"/>
      </w:pPr>
      <w:r>
        <w:rPr>
          <w:rStyle w:val="Gl"/>
          <w:rFonts w:ascii="Tahoma" w:hAnsi="Tahoma" w:cs="Tahoma"/>
          <w:sz w:val="30"/>
          <w:szCs w:val="30"/>
        </w:rPr>
        <w:t xml:space="preserve">Yıllara göre </w:t>
      </w:r>
      <w:proofErr w:type="spellStart"/>
      <w:r>
        <w:rPr>
          <w:rStyle w:val="Gl"/>
          <w:rFonts w:ascii="Tahoma" w:hAnsi="Tahoma" w:cs="Tahoma"/>
          <w:sz w:val="30"/>
          <w:szCs w:val="30"/>
        </w:rPr>
        <w:t>parazitoit</w:t>
      </w:r>
      <w:proofErr w:type="spellEnd"/>
      <w:r>
        <w:rPr>
          <w:rStyle w:val="Gl"/>
          <w:rFonts w:ascii="Tahoma" w:hAnsi="Tahoma" w:cs="Tahoma"/>
          <w:sz w:val="30"/>
          <w:szCs w:val="30"/>
        </w:rPr>
        <w:t xml:space="preserve"> </w:t>
      </w:r>
      <w:proofErr w:type="spellStart"/>
      <w:r>
        <w:rPr>
          <w:rStyle w:val="Gl"/>
          <w:rFonts w:ascii="Tahoma" w:hAnsi="Tahoma" w:cs="Tahoma"/>
          <w:sz w:val="30"/>
          <w:szCs w:val="30"/>
        </w:rPr>
        <w:t>salımları</w:t>
      </w:r>
      <w:proofErr w:type="spellEnd"/>
      <w:r>
        <w:rPr>
          <w:rStyle w:val="Gl"/>
          <w:rFonts w:ascii="Tahoma" w:hAnsi="Tahoma" w:cs="Tahoma"/>
          <w:sz w:val="30"/>
          <w:szCs w:val="30"/>
        </w:rPr>
        <w:t>:</w:t>
      </w:r>
    </w:p>
    <w:p w:rsidR="0038734E" w:rsidRDefault="0038734E" w:rsidP="0038734E">
      <w:pPr>
        <w:pStyle w:val="NormalWeb"/>
        <w:spacing w:before="0" w:beforeAutospacing="0"/>
        <w:jc w:val="both"/>
      </w:pPr>
      <w:r>
        <w:rPr>
          <w:rStyle w:val="Gl"/>
        </w:rPr>
        <w:t>2023 yılı</w:t>
      </w:r>
    </w:p>
    <w:p w:rsidR="0038734E" w:rsidRDefault="0038734E" w:rsidP="0038734E">
      <w:pPr>
        <w:pStyle w:val="NormalWeb"/>
        <w:spacing w:before="0" w:beforeAutospacing="0"/>
        <w:jc w:val="both"/>
      </w:pPr>
      <w:r>
        <w:t>İlk salımlar Borçka, Hopa, Arhavi (Artvin) ve Fındıklı (Rize)'de doğaya yapılmıştır.</w:t>
      </w:r>
    </w:p>
    <w:p w:rsidR="0038734E" w:rsidRDefault="0038734E" w:rsidP="0038734E">
      <w:pPr>
        <w:pStyle w:val="NormalWeb"/>
        <w:spacing w:before="0" w:beforeAutospacing="0"/>
        <w:jc w:val="both"/>
      </w:pPr>
      <w:r>
        <w:rPr>
          <w:rStyle w:val="Gl"/>
        </w:rPr>
        <w:t>2024 yılı</w:t>
      </w:r>
    </w:p>
    <w:p w:rsidR="0038734E" w:rsidRDefault="0038734E" w:rsidP="0038734E">
      <w:pPr>
        <w:pStyle w:val="NormalWeb"/>
        <w:spacing w:before="0" w:beforeAutospacing="0"/>
        <w:jc w:val="both"/>
      </w:pPr>
      <w:r>
        <w:t xml:space="preserve">Üretilen </w:t>
      </w:r>
      <w:proofErr w:type="spellStart"/>
      <w:r>
        <w:t>parazitoitler</w:t>
      </w:r>
      <w:proofErr w:type="spellEnd"/>
      <w:r>
        <w:t xml:space="preserve"> zararlının saptandığı ve risk altındaki 34 ilde il/ilçe Tarım ve Orman Müdürlükleri ile iş birliği içerisinde toplamda 816 noktada doğaya salım çalışmaları gerçekleştirilmiştir.</w:t>
      </w:r>
    </w:p>
    <w:p w:rsidR="0038734E" w:rsidRDefault="0038734E" w:rsidP="0038734E">
      <w:pPr>
        <w:pStyle w:val="NormalWeb"/>
        <w:spacing w:before="0" w:beforeAutospacing="0"/>
        <w:jc w:val="both"/>
      </w:pPr>
      <w:r>
        <w:rPr>
          <w:rStyle w:val="Gl"/>
        </w:rPr>
        <w:t>​2025 yılı</w:t>
      </w:r>
    </w:p>
    <w:p w:rsidR="0038734E" w:rsidRDefault="0038734E" w:rsidP="0038734E">
      <w:pPr>
        <w:pStyle w:val="NormalWeb"/>
        <w:spacing w:before="0" w:beforeAutospacing="0"/>
        <w:jc w:val="both"/>
      </w:pPr>
      <w:r>
        <w:t xml:space="preserve">Türkiye Nisan-Temmuz 2025 ayları arasında 40 ilde yaptığı </w:t>
      </w:r>
      <w:proofErr w:type="spellStart"/>
      <w:r>
        <w:t>parazitoit</w:t>
      </w:r>
      <w:proofErr w:type="spellEnd"/>
      <w:r>
        <w:t xml:space="preserve"> </w:t>
      </w:r>
      <w:proofErr w:type="spellStart"/>
      <w:r>
        <w:t>salımları</w:t>
      </w:r>
      <w:proofErr w:type="spellEnd"/>
      <w:r>
        <w:t xml:space="preserve"> ile dünyada tek dönemde yapılan en yüksek sayıda </w:t>
      </w:r>
      <w:proofErr w:type="spellStart"/>
      <w:r>
        <w:t>parazitoit</w:t>
      </w:r>
      <w:proofErr w:type="spellEnd"/>
      <w:r>
        <w:t xml:space="preserve"> salım sayısına ulaşılmıştır. </w:t>
      </w:r>
    </w:p>
    <w:p w:rsidR="0038734E" w:rsidRDefault="0038734E"/>
    <w:sectPr w:rsidR="0038734E" w:rsidSect="0038734E">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compat/>
  <w:rsids>
    <w:rsidRoot w:val="00164D22"/>
    <w:rsid w:val="00054C47"/>
    <w:rsid w:val="00164D22"/>
    <w:rsid w:val="0038734E"/>
    <w:rsid w:val="00A73100"/>
    <w:rsid w:val="00D81575"/>
    <w:rsid w:val="00F77C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57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38734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8734E"/>
    <w:rPr>
      <w:b/>
      <w:bCs/>
    </w:rPr>
  </w:style>
  <w:style w:type="character" w:styleId="Vurgu">
    <w:name w:val="Emphasis"/>
    <w:basedOn w:val="VarsaylanParagrafYazTipi"/>
    <w:uiPriority w:val="20"/>
    <w:qFormat/>
    <w:rsid w:val="0038734E"/>
    <w:rPr>
      <w:i/>
      <w:iCs/>
    </w:rPr>
  </w:style>
  <w:style w:type="paragraph" w:styleId="BalonMetni">
    <w:name w:val="Balloon Text"/>
    <w:basedOn w:val="Normal"/>
    <w:link w:val="BalonMetniChar"/>
    <w:uiPriority w:val="99"/>
    <w:semiHidden/>
    <w:unhideWhenUsed/>
    <w:rsid w:val="003873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73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8190480">
      <w:bodyDiv w:val="1"/>
      <w:marLeft w:val="0"/>
      <w:marRight w:val="0"/>
      <w:marTop w:val="0"/>
      <w:marBottom w:val="0"/>
      <w:divBdr>
        <w:top w:val="none" w:sz="0" w:space="0" w:color="auto"/>
        <w:left w:val="none" w:sz="0" w:space="0" w:color="auto"/>
        <w:bottom w:val="none" w:sz="0" w:space="0" w:color="auto"/>
        <w:right w:val="none" w:sz="0" w:space="0" w:color="auto"/>
      </w:divBdr>
    </w:div>
    <w:div w:id="326328542">
      <w:bodyDiv w:val="1"/>
      <w:marLeft w:val="0"/>
      <w:marRight w:val="0"/>
      <w:marTop w:val="0"/>
      <w:marBottom w:val="0"/>
      <w:divBdr>
        <w:top w:val="none" w:sz="0" w:space="0" w:color="auto"/>
        <w:left w:val="none" w:sz="0" w:space="0" w:color="auto"/>
        <w:bottom w:val="none" w:sz="0" w:space="0" w:color="auto"/>
        <w:right w:val="none" w:sz="0" w:space="0" w:color="auto"/>
      </w:divBdr>
    </w:div>
    <w:div w:id="625623457">
      <w:bodyDiv w:val="1"/>
      <w:marLeft w:val="0"/>
      <w:marRight w:val="0"/>
      <w:marTop w:val="0"/>
      <w:marBottom w:val="0"/>
      <w:divBdr>
        <w:top w:val="none" w:sz="0" w:space="0" w:color="auto"/>
        <w:left w:val="none" w:sz="0" w:space="0" w:color="auto"/>
        <w:bottom w:val="none" w:sz="0" w:space="0" w:color="auto"/>
        <w:right w:val="none" w:sz="0" w:space="0" w:color="auto"/>
      </w:divBdr>
    </w:div>
    <w:div w:id="967206885">
      <w:bodyDiv w:val="1"/>
      <w:marLeft w:val="0"/>
      <w:marRight w:val="0"/>
      <w:marTop w:val="0"/>
      <w:marBottom w:val="0"/>
      <w:divBdr>
        <w:top w:val="none" w:sz="0" w:space="0" w:color="auto"/>
        <w:left w:val="none" w:sz="0" w:space="0" w:color="auto"/>
        <w:bottom w:val="none" w:sz="0" w:space="0" w:color="auto"/>
        <w:right w:val="none" w:sz="0" w:space="0" w:color="auto"/>
      </w:divBdr>
    </w:div>
    <w:div w:id="1295327505">
      <w:bodyDiv w:val="1"/>
      <w:marLeft w:val="0"/>
      <w:marRight w:val="0"/>
      <w:marTop w:val="0"/>
      <w:marBottom w:val="0"/>
      <w:divBdr>
        <w:top w:val="none" w:sz="0" w:space="0" w:color="auto"/>
        <w:left w:val="none" w:sz="0" w:space="0" w:color="auto"/>
        <w:bottom w:val="none" w:sz="0" w:space="0" w:color="auto"/>
        <w:right w:val="none" w:sz="0" w:space="0" w:color="auto"/>
      </w:divBdr>
    </w:div>
    <w:div w:id="1521627035">
      <w:bodyDiv w:val="1"/>
      <w:marLeft w:val="0"/>
      <w:marRight w:val="0"/>
      <w:marTop w:val="0"/>
      <w:marBottom w:val="0"/>
      <w:divBdr>
        <w:top w:val="none" w:sz="0" w:space="0" w:color="auto"/>
        <w:left w:val="none" w:sz="0" w:space="0" w:color="auto"/>
        <w:bottom w:val="none" w:sz="0" w:space="0" w:color="auto"/>
        <w:right w:val="none" w:sz="0" w:space="0" w:color="auto"/>
      </w:divBdr>
    </w:div>
    <w:div w:id="178600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718</Words>
  <Characters>4098</Characters>
  <Application>Microsoft Office Word</Application>
  <DocSecurity>0</DocSecurity>
  <Lines>34</Lines>
  <Paragraphs>9</Paragraphs>
  <ScaleCrop>false</ScaleCrop>
  <Company/>
  <LinksUpToDate>false</LinksUpToDate>
  <CharactersWithSpaces>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Genel_Sekreterlik</dc:creator>
  <cp:lastModifiedBy>Genel_Sekreterlik</cp:lastModifiedBy>
  <cp:revision>5</cp:revision>
  <dcterms:created xsi:type="dcterms:W3CDTF">2026-01-22T11:11:00Z</dcterms:created>
  <dcterms:modified xsi:type="dcterms:W3CDTF">2026-01-23T10:36:00Z</dcterms:modified>
</cp:coreProperties>
</file>