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4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087"/>
        <w:gridCol w:w="4195"/>
      </w:tblGrid>
      <w:tr w:rsidR="00AD2065" w:rsidTr="001F6532">
        <w:trPr>
          <w:trHeight w:val="903"/>
        </w:trPr>
        <w:tc>
          <w:tcPr>
            <w:tcW w:w="5209" w:type="dxa"/>
            <w:vAlign w:val="center"/>
          </w:tcPr>
          <w:p w:rsidR="00907E0D" w:rsidRDefault="004B4C63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Temmuz</w:t>
            </w:r>
            <w:r w:rsidR="0012715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201</w:t>
            </w:r>
            <w:r w:rsidR="004037F0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</w:p>
          <w:p w:rsidR="00AD2065" w:rsidRDefault="00B34DA9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Hanehalkı İşgücü İstatistikleri</w:t>
            </w:r>
          </w:p>
        </w:tc>
        <w:tc>
          <w:tcPr>
            <w:tcW w:w="4300" w:type="dxa"/>
          </w:tcPr>
          <w:p w:rsidR="00AD2065" w:rsidRDefault="00EB4BA5" w:rsidP="004B4C63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</w:t>
            </w:r>
            <w:r w:rsidR="004B4C63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15 Ekim </w:t>
            </w:r>
            <w:r w:rsidR="007134AC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</w:t>
            </w:r>
            <w:r w:rsidR="00B27C50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01</w:t>
            </w:r>
            <w:r w:rsidR="004037F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9</w:t>
            </w:r>
            <w:r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   </w:t>
            </w:r>
            <w:r w:rsidR="00AD2065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28D86EDF" wp14:editId="122220DB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065" w:rsidRDefault="00AD2065" w:rsidP="009113D4">
      <w:pPr>
        <w:pStyle w:val="stbilgi"/>
        <w:jc w:val="both"/>
      </w:pPr>
    </w:p>
    <w:p w:rsidR="006B2D78" w:rsidRPr="006B2D78" w:rsidRDefault="004037F0" w:rsidP="009113D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2019 </w:t>
      </w:r>
      <w:r w:rsidR="004B4C63">
        <w:rPr>
          <w:rFonts w:ascii="Times New Roman" w:hAnsi="Times New Roman" w:cs="Times New Roman"/>
          <w:b/>
        </w:rPr>
        <w:t>Temmuz</w:t>
      </w:r>
      <w:r w:rsidR="0012715C">
        <w:rPr>
          <w:rFonts w:ascii="Times New Roman" w:hAnsi="Times New Roman" w:cs="Times New Roman"/>
          <w:b/>
        </w:rPr>
        <w:t xml:space="preserve"> ayı</w:t>
      </w:r>
      <w:r w:rsidR="006B2D78" w:rsidRPr="006B2D78">
        <w:rPr>
          <w:rFonts w:ascii="Times New Roman" w:hAnsi="Times New Roman" w:cs="Times New Roman"/>
          <w:b/>
        </w:rPr>
        <w:t xml:space="preserve"> </w:t>
      </w:r>
      <w:r w:rsidR="000F3A7D">
        <w:rPr>
          <w:rFonts w:ascii="Times New Roman" w:hAnsi="Times New Roman" w:cs="Times New Roman"/>
          <w:b/>
        </w:rPr>
        <w:t>Hanehalkı İşgücü İstatistikleri</w:t>
      </w:r>
      <w:r w:rsidR="00670F81">
        <w:rPr>
          <w:rFonts w:ascii="Times New Roman" w:hAnsi="Times New Roman" w:cs="Times New Roman"/>
          <w:b/>
        </w:rPr>
        <w:t>,</w:t>
      </w:r>
      <w:r w:rsidR="000F3A7D">
        <w:rPr>
          <w:rFonts w:ascii="Times New Roman" w:hAnsi="Times New Roman" w:cs="Times New Roman"/>
          <w:b/>
        </w:rPr>
        <w:t xml:space="preserve"> Türkiye İstatistik Kurumu tarafından </w:t>
      </w:r>
      <w:r w:rsidR="00670F81">
        <w:rPr>
          <w:rFonts w:ascii="Times New Roman" w:hAnsi="Times New Roman" w:cs="Times New Roman"/>
          <w:b/>
        </w:rPr>
        <w:t>1</w:t>
      </w:r>
      <w:r w:rsidR="004B4C63">
        <w:rPr>
          <w:rFonts w:ascii="Times New Roman" w:hAnsi="Times New Roman" w:cs="Times New Roman"/>
          <w:b/>
        </w:rPr>
        <w:t>5</w:t>
      </w:r>
      <w:r w:rsidR="00C92766">
        <w:rPr>
          <w:rFonts w:ascii="Times New Roman" w:hAnsi="Times New Roman" w:cs="Times New Roman"/>
          <w:b/>
        </w:rPr>
        <w:t xml:space="preserve"> </w:t>
      </w:r>
      <w:r w:rsidR="004F3313">
        <w:rPr>
          <w:rFonts w:ascii="Times New Roman" w:hAnsi="Times New Roman" w:cs="Times New Roman"/>
          <w:b/>
        </w:rPr>
        <w:t>E</w:t>
      </w:r>
      <w:r w:rsidR="004B4C63">
        <w:rPr>
          <w:rFonts w:ascii="Times New Roman" w:hAnsi="Times New Roman" w:cs="Times New Roman"/>
          <w:b/>
        </w:rPr>
        <w:t xml:space="preserve">kim </w:t>
      </w:r>
      <w:r w:rsidR="00531805">
        <w:rPr>
          <w:rFonts w:ascii="Times New Roman" w:hAnsi="Times New Roman" w:cs="Times New Roman"/>
          <w:b/>
        </w:rPr>
        <w:t>2019</w:t>
      </w:r>
      <w:r w:rsidR="006B2D78" w:rsidRPr="006B2D78">
        <w:rPr>
          <w:rFonts w:ascii="Times New Roman" w:hAnsi="Times New Roman" w:cs="Times New Roman"/>
          <w:b/>
        </w:rPr>
        <w:t xml:space="preserve"> tarihinde </w:t>
      </w:r>
      <w:r w:rsidR="00ED7524" w:rsidRPr="006B2D78">
        <w:rPr>
          <w:rFonts w:ascii="Times New Roman" w:hAnsi="Times New Roman" w:cs="Times New Roman"/>
          <w:b/>
        </w:rPr>
        <w:t>açıklandı.</w:t>
      </w:r>
    </w:p>
    <w:p w:rsidR="00EA6001" w:rsidRDefault="004037F0" w:rsidP="00E42BBF">
      <w:pPr>
        <w:pStyle w:val="Balk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 w:rsidR="0012715C" w:rsidRPr="00760EBE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u</w:t>
      </w:r>
      <w:r w:rsidR="002354F4">
        <w:rPr>
          <w:rFonts w:ascii="Times New Roman" w:hAnsi="Times New Roman" w:cs="Times New Roman"/>
        </w:rPr>
        <w:t xml:space="preserve">n </w:t>
      </w:r>
      <w:r w:rsidR="004B4C63">
        <w:rPr>
          <w:rFonts w:ascii="Times New Roman" w:hAnsi="Times New Roman" w:cs="Times New Roman"/>
        </w:rPr>
        <w:t>Temmuz</w:t>
      </w:r>
      <w:r w:rsidR="00C85AD2" w:rsidRPr="00760EBE">
        <w:rPr>
          <w:rFonts w:ascii="Times New Roman" w:hAnsi="Times New Roman" w:cs="Times New Roman"/>
        </w:rPr>
        <w:t xml:space="preserve"> </w:t>
      </w:r>
      <w:r w:rsidR="0012715C" w:rsidRPr="00760EBE">
        <w:rPr>
          <w:rFonts w:ascii="Times New Roman" w:hAnsi="Times New Roman" w:cs="Times New Roman"/>
        </w:rPr>
        <w:t>a</w:t>
      </w:r>
      <w:r w:rsidR="0048395E" w:rsidRPr="00760EBE">
        <w:rPr>
          <w:rFonts w:ascii="Times New Roman" w:hAnsi="Times New Roman" w:cs="Times New Roman"/>
        </w:rPr>
        <w:t>yında Türkiye’deki toplam işsiz</w:t>
      </w:r>
      <w:r w:rsidR="00D605AD" w:rsidRPr="00760EBE">
        <w:rPr>
          <w:rFonts w:ascii="Times New Roman" w:hAnsi="Times New Roman" w:cs="Times New Roman"/>
        </w:rPr>
        <w:t xml:space="preserve"> </w:t>
      </w:r>
      <w:r w:rsidR="0048395E" w:rsidRPr="00760EBE">
        <w:rPr>
          <w:rFonts w:ascii="Times New Roman" w:hAnsi="Times New Roman" w:cs="Times New Roman"/>
        </w:rPr>
        <w:t>sayısı</w:t>
      </w:r>
      <w:r w:rsidR="00C97EF7" w:rsidRPr="00760EBE">
        <w:rPr>
          <w:rFonts w:ascii="Times New Roman" w:hAnsi="Times New Roman" w:cs="Times New Roman"/>
        </w:rPr>
        <w:t xml:space="preserve">, geçen yılın </w:t>
      </w:r>
      <w:r w:rsidR="00F9792D">
        <w:rPr>
          <w:rFonts w:ascii="Times New Roman" w:hAnsi="Times New Roman" w:cs="Times New Roman"/>
        </w:rPr>
        <w:t>aynı</w:t>
      </w:r>
      <w:r w:rsidR="003C66BD">
        <w:rPr>
          <w:rFonts w:ascii="Times New Roman" w:hAnsi="Times New Roman" w:cs="Times New Roman"/>
        </w:rPr>
        <w:t xml:space="preserve"> dönemine göre </w:t>
      </w:r>
      <w:r w:rsidR="004B4C63">
        <w:rPr>
          <w:rFonts w:ascii="Times New Roman" w:hAnsi="Times New Roman" w:cs="Times New Roman"/>
        </w:rPr>
        <w:t>1 milyon 65</w:t>
      </w:r>
      <w:r w:rsidR="00F9792D">
        <w:rPr>
          <w:rFonts w:ascii="Times New Roman" w:hAnsi="Times New Roman" w:cs="Times New Roman"/>
        </w:rPr>
        <w:t xml:space="preserve"> bin kişi </w:t>
      </w:r>
      <w:r w:rsidR="007134AC">
        <w:rPr>
          <w:rFonts w:ascii="Times New Roman" w:hAnsi="Times New Roman" w:cs="Times New Roman"/>
        </w:rPr>
        <w:t>a</w:t>
      </w:r>
      <w:r w:rsidR="00531805">
        <w:rPr>
          <w:rFonts w:ascii="Times New Roman" w:hAnsi="Times New Roman" w:cs="Times New Roman"/>
        </w:rPr>
        <w:t>rtarak 4</w:t>
      </w:r>
      <w:r w:rsidR="00CC76E5">
        <w:rPr>
          <w:rFonts w:ascii="Times New Roman" w:hAnsi="Times New Roman" w:cs="Times New Roman"/>
        </w:rPr>
        <w:t xml:space="preserve"> milyon </w:t>
      </w:r>
      <w:r w:rsidR="004B4C63">
        <w:rPr>
          <w:rFonts w:ascii="Times New Roman" w:hAnsi="Times New Roman" w:cs="Times New Roman"/>
        </w:rPr>
        <w:t>596</w:t>
      </w:r>
      <w:r w:rsidR="00C97EF7" w:rsidRPr="00760EBE">
        <w:rPr>
          <w:rFonts w:ascii="Times New Roman" w:hAnsi="Times New Roman" w:cs="Times New Roman"/>
        </w:rPr>
        <w:t xml:space="preserve"> bin kişi oldu. Böylece işsizlik </w:t>
      </w:r>
      <w:r>
        <w:rPr>
          <w:rFonts w:ascii="Times New Roman" w:hAnsi="Times New Roman" w:cs="Times New Roman"/>
        </w:rPr>
        <w:t xml:space="preserve">oranı </w:t>
      </w:r>
      <w:r w:rsidR="004B4C63">
        <w:rPr>
          <w:rFonts w:ascii="Times New Roman" w:hAnsi="Times New Roman" w:cs="Times New Roman"/>
        </w:rPr>
        <w:t>3</w:t>
      </w:r>
      <w:r w:rsidR="007B646C">
        <w:rPr>
          <w:rFonts w:ascii="Times New Roman" w:hAnsi="Times New Roman" w:cs="Times New Roman"/>
        </w:rPr>
        <w:t>,</w:t>
      </w:r>
      <w:r w:rsidR="004B4C6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, </w:t>
      </w:r>
      <w:r w:rsidR="003F6B23">
        <w:rPr>
          <w:rFonts w:ascii="Times New Roman" w:hAnsi="Times New Roman" w:cs="Times New Roman"/>
        </w:rPr>
        <w:t xml:space="preserve">tarım dışı işsizlik oranı ise </w:t>
      </w:r>
      <w:r w:rsidR="004B4C63">
        <w:rPr>
          <w:rFonts w:ascii="Times New Roman" w:hAnsi="Times New Roman" w:cs="Times New Roman"/>
        </w:rPr>
        <w:t>3,6</w:t>
      </w:r>
      <w:r w:rsidR="00E95D95">
        <w:rPr>
          <w:rFonts w:ascii="Times New Roman" w:hAnsi="Times New Roman" w:cs="Times New Roman"/>
        </w:rPr>
        <w:t xml:space="preserve"> pu</w:t>
      </w:r>
      <w:r w:rsidR="00F851D9">
        <w:rPr>
          <w:rFonts w:ascii="Times New Roman" w:hAnsi="Times New Roman" w:cs="Times New Roman"/>
        </w:rPr>
        <w:t>an art</w:t>
      </w:r>
      <w:r w:rsidR="00CC76E5">
        <w:rPr>
          <w:rFonts w:ascii="Times New Roman" w:hAnsi="Times New Roman" w:cs="Times New Roman"/>
        </w:rPr>
        <w:t>ış göstererek</w:t>
      </w:r>
      <w:r w:rsidR="003F6B23">
        <w:rPr>
          <w:rFonts w:ascii="Times New Roman" w:hAnsi="Times New Roman" w:cs="Times New Roman"/>
        </w:rPr>
        <w:t xml:space="preserve"> sı</w:t>
      </w:r>
      <w:r w:rsidR="00FE5788">
        <w:rPr>
          <w:rFonts w:ascii="Times New Roman" w:hAnsi="Times New Roman" w:cs="Times New Roman"/>
        </w:rPr>
        <w:t>rasıyla yüzde 1</w:t>
      </w:r>
      <w:r w:rsidR="004F3313">
        <w:rPr>
          <w:rFonts w:ascii="Times New Roman" w:hAnsi="Times New Roman" w:cs="Times New Roman"/>
        </w:rPr>
        <w:t>3</w:t>
      </w:r>
      <w:r w:rsidR="004B4C63">
        <w:rPr>
          <w:rFonts w:ascii="Times New Roman" w:hAnsi="Times New Roman" w:cs="Times New Roman"/>
        </w:rPr>
        <w:t>,9 ve yüzde 16,5</w:t>
      </w:r>
      <w:r w:rsidR="00E95D95">
        <w:rPr>
          <w:rFonts w:ascii="Times New Roman" w:hAnsi="Times New Roman" w:cs="Times New Roman"/>
        </w:rPr>
        <w:t xml:space="preserve"> olarak gerçekleşti.</w:t>
      </w:r>
      <w:r w:rsidR="00D605AD" w:rsidRPr="00760EBE">
        <w:rPr>
          <w:rFonts w:ascii="Times New Roman" w:hAnsi="Times New Roman" w:cs="Times New Roman"/>
        </w:rPr>
        <w:t xml:space="preserve"> Genç nüfusta</w:t>
      </w:r>
      <w:r w:rsidR="001E65DA" w:rsidRPr="00760EBE">
        <w:rPr>
          <w:rFonts w:ascii="Times New Roman" w:hAnsi="Times New Roman" w:cs="Times New Roman"/>
        </w:rPr>
        <w:t xml:space="preserve"> işsizlik</w:t>
      </w:r>
      <w:r w:rsidR="0012715C" w:rsidRPr="00760EBE">
        <w:rPr>
          <w:rFonts w:ascii="Times New Roman" w:hAnsi="Times New Roman" w:cs="Times New Roman"/>
        </w:rPr>
        <w:t xml:space="preserve"> </w:t>
      </w:r>
      <w:r w:rsidR="00D605AD" w:rsidRPr="00760EBE">
        <w:rPr>
          <w:rFonts w:ascii="Times New Roman" w:hAnsi="Times New Roman" w:cs="Times New Roman"/>
        </w:rPr>
        <w:t xml:space="preserve">oranı ise </w:t>
      </w:r>
      <w:r w:rsidR="004B4C63">
        <w:rPr>
          <w:rFonts w:ascii="Times New Roman" w:hAnsi="Times New Roman" w:cs="Times New Roman"/>
        </w:rPr>
        <w:t>7,2</w:t>
      </w:r>
      <w:r w:rsidR="003F6B23">
        <w:rPr>
          <w:rFonts w:ascii="Times New Roman" w:hAnsi="Times New Roman" w:cs="Times New Roman"/>
        </w:rPr>
        <w:t xml:space="preserve"> puan a</w:t>
      </w:r>
      <w:r w:rsidR="00F851D9">
        <w:rPr>
          <w:rFonts w:ascii="Times New Roman" w:hAnsi="Times New Roman" w:cs="Times New Roman"/>
        </w:rPr>
        <w:t xml:space="preserve">rtarak </w:t>
      </w:r>
      <w:r w:rsidR="003F6B23">
        <w:rPr>
          <w:rFonts w:ascii="Times New Roman" w:hAnsi="Times New Roman" w:cs="Times New Roman"/>
        </w:rPr>
        <w:t>yüzde</w:t>
      </w:r>
      <w:r w:rsidR="004B4C63">
        <w:rPr>
          <w:rFonts w:ascii="Times New Roman" w:hAnsi="Times New Roman" w:cs="Times New Roman"/>
        </w:rPr>
        <w:t xml:space="preserve"> 27,1</w:t>
      </w:r>
      <w:r w:rsidR="00F851D9">
        <w:rPr>
          <w:rFonts w:ascii="Times New Roman" w:hAnsi="Times New Roman" w:cs="Times New Roman"/>
        </w:rPr>
        <w:t>’e</w:t>
      </w:r>
      <w:r w:rsidR="00C67B1D" w:rsidRPr="00760EBE">
        <w:rPr>
          <w:rFonts w:ascii="Times New Roman" w:hAnsi="Times New Roman" w:cs="Times New Roman"/>
        </w:rPr>
        <w:t xml:space="preserve"> </w:t>
      </w:r>
      <w:r w:rsidR="00F851D9">
        <w:rPr>
          <w:rFonts w:ascii="Times New Roman" w:hAnsi="Times New Roman" w:cs="Times New Roman"/>
        </w:rPr>
        <w:t>yükseldi.</w:t>
      </w:r>
    </w:p>
    <w:p w:rsidR="00E42BBF" w:rsidRPr="00E42BBF" w:rsidRDefault="00E42BBF" w:rsidP="00E42BBF"/>
    <w:p w:rsidR="00B957A3" w:rsidRDefault="004B4C63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Temmuz</w:t>
      </w:r>
      <w:r w:rsidR="004037F0">
        <w:rPr>
          <w:rFonts w:ascii="Times New Roman" w:hAnsi="Times New Roman" w:cs="Times New Roman"/>
        </w:rPr>
        <w:t xml:space="preserve"> 2019’da</w:t>
      </w:r>
      <w:r w:rsidR="00ED7524" w:rsidRPr="005D1CCA">
        <w:rPr>
          <w:rFonts w:ascii="Times New Roman" w:hAnsi="Times New Roman" w:cs="Times New Roman"/>
        </w:rPr>
        <w:t xml:space="preserve"> </w:t>
      </w:r>
      <w:r w:rsidR="001A195B">
        <w:rPr>
          <w:rFonts w:ascii="Times New Roman" w:hAnsi="Times New Roman" w:cs="Times New Roman"/>
        </w:rPr>
        <w:t>Türkiye genelinde 15 yaş ve üstü bireyle</w:t>
      </w:r>
      <w:r w:rsidR="00C67B1D">
        <w:rPr>
          <w:rFonts w:ascii="Times New Roman" w:hAnsi="Times New Roman" w:cs="Times New Roman"/>
        </w:rPr>
        <w:t>rde istihdam edilen kişi sayısı</w:t>
      </w:r>
      <w:r w:rsidR="002A5E4E">
        <w:rPr>
          <w:rFonts w:ascii="Times New Roman" w:hAnsi="Times New Roman" w:cs="Times New Roman"/>
        </w:rPr>
        <w:t>,</w:t>
      </w:r>
      <w:r w:rsidR="00C67B1D">
        <w:rPr>
          <w:rFonts w:ascii="Times New Roman" w:hAnsi="Times New Roman" w:cs="Times New Roman"/>
        </w:rPr>
        <w:t xml:space="preserve"> </w:t>
      </w:r>
      <w:r w:rsidR="00236A4A">
        <w:rPr>
          <w:rFonts w:ascii="Times New Roman" w:hAnsi="Times New Roman" w:cs="Times New Roman"/>
        </w:rPr>
        <w:t>bir önceki yılın aynı dönemine</w:t>
      </w:r>
      <w:r>
        <w:rPr>
          <w:rFonts w:ascii="Times New Roman" w:hAnsi="Times New Roman" w:cs="Times New Roman"/>
        </w:rPr>
        <w:t xml:space="preserve"> göre 748</w:t>
      </w:r>
      <w:r w:rsidR="002354F4">
        <w:rPr>
          <w:rFonts w:ascii="Times New Roman" w:hAnsi="Times New Roman" w:cs="Times New Roman"/>
        </w:rPr>
        <w:t xml:space="preserve"> bin </w:t>
      </w:r>
      <w:r w:rsidR="00236A4A">
        <w:rPr>
          <w:rFonts w:ascii="Times New Roman" w:hAnsi="Times New Roman" w:cs="Times New Roman"/>
        </w:rPr>
        <w:t xml:space="preserve">kişi </w:t>
      </w:r>
      <w:r w:rsidR="00AF7253">
        <w:rPr>
          <w:rFonts w:ascii="Times New Roman" w:hAnsi="Times New Roman" w:cs="Times New Roman"/>
        </w:rPr>
        <w:t>a</w:t>
      </w:r>
      <w:r w:rsidR="00531805">
        <w:rPr>
          <w:rFonts w:ascii="Times New Roman" w:hAnsi="Times New Roman" w:cs="Times New Roman"/>
        </w:rPr>
        <w:t>zalış</w:t>
      </w:r>
      <w:r w:rsidR="00AF7253">
        <w:rPr>
          <w:rFonts w:ascii="Times New Roman" w:hAnsi="Times New Roman" w:cs="Times New Roman"/>
        </w:rPr>
        <w:t xml:space="preserve"> göstererek</w:t>
      </w:r>
      <w:r w:rsidR="00C707D3">
        <w:rPr>
          <w:rFonts w:ascii="Times New Roman" w:hAnsi="Times New Roman" w:cs="Times New Roman"/>
        </w:rPr>
        <w:t xml:space="preserve"> 2</w:t>
      </w:r>
      <w:r w:rsidR="00DC1EE8">
        <w:rPr>
          <w:rFonts w:ascii="Times New Roman" w:hAnsi="Times New Roman" w:cs="Times New Roman"/>
        </w:rPr>
        <w:t>8</w:t>
      </w:r>
      <w:r w:rsidR="00C707D3">
        <w:rPr>
          <w:rFonts w:ascii="Times New Roman" w:hAnsi="Times New Roman" w:cs="Times New Roman"/>
        </w:rPr>
        <w:t xml:space="preserve"> milyon </w:t>
      </w:r>
      <w:r>
        <w:rPr>
          <w:rFonts w:ascii="Times New Roman" w:hAnsi="Times New Roman" w:cs="Times New Roman"/>
        </w:rPr>
        <w:t>517</w:t>
      </w:r>
      <w:r w:rsidR="00F21401">
        <w:rPr>
          <w:rFonts w:ascii="Times New Roman" w:hAnsi="Times New Roman" w:cs="Times New Roman"/>
        </w:rPr>
        <w:t xml:space="preserve"> </w:t>
      </w:r>
      <w:r w:rsidR="00C707D3">
        <w:rPr>
          <w:rFonts w:ascii="Times New Roman" w:hAnsi="Times New Roman" w:cs="Times New Roman"/>
        </w:rPr>
        <w:t>bin</w:t>
      </w:r>
      <w:r w:rsidR="00C67B1D">
        <w:rPr>
          <w:rFonts w:ascii="Times New Roman" w:hAnsi="Times New Roman" w:cs="Times New Roman"/>
        </w:rPr>
        <w:t xml:space="preserve"> kişi oldu</w:t>
      </w:r>
      <w:r w:rsidR="001A195B">
        <w:rPr>
          <w:rFonts w:ascii="Times New Roman" w:hAnsi="Times New Roman" w:cs="Times New Roman"/>
        </w:rPr>
        <w:t>.</w:t>
      </w:r>
    </w:p>
    <w:p w:rsidR="00F87CCD" w:rsidRPr="00054B5D" w:rsidRDefault="00ED7524" w:rsidP="00686A55">
      <w:pPr>
        <w:spacing w:line="360" w:lineRule="auto"/>
        <w:rPr>
          <w:noProof/>
        </w:rPr>
      </w:pPr>
      <w:r>
        <w:rPr>
          <w:rFonts w:ascii="Times New Roman" w:hAnsi="Times New Roman" w:cs="Times New Roman"/>
          <w:b/>
          <w:szCs w:val="18"/>
        </w:rPr>
        <w:t>Grafik</w:t>
      </w:r>
      <w:r w:rsidRPr="00CB6DC5">
        <w:rPr>
          <w:rFonts w:ascii="Times New Roman" w:hAnsi="Times New Roman" w:cs="Times New Roman"/>
          <w:b/>
          <w:szCs w:val="18"/>
        </w:rPr>
        <w:t xml:space="preserve"> 1.</w:t>
      </w:r>
      <w:r w:rsidRPr="00CB6DC5">
        <w:rPr>
          <w:rFonts w:ascii="Times New Roman" w:hAnsi="Times New Roman" w:cs="Times New Roman"/>
          <w:szCs w:val="18"/>
        </w:rPr>
        <w:t xml:space="preserve"> </w:t>
      </w:r>
      <w:r w:rsidRPr="00B27A6A">
        <w:rPr>
          <w:rFonts w:ascii="Times New Roman" w:hAnsi="Times New Roman" w:cs="Times New Roman"/>
          <w:b/>
          <w:szCs w:val="18"/>
        </w:rPr>
        <w:t>Türkiye</w:t>
      </w:r>
      <w:r w:rsidR="00B957A3">
        <w:rPr>
          <w:rFonts w:ascii="Times New Roman" w:hAnsi="Times New Roman" w:cs="Times New Roman"/>
          <w:b/>
          <w:szCs w:val="18"/>
        </w:rPr>
        <w:t xml:space="preserve">’de </w:t>
      </w:r>
      <w:r w:rsidR="00B27A6A" w:rsidRPr="00B27A6A">
        <w:rPr>
          <w:rFonts w:ascii="Times New Roman" w:hAnsi="Times New Roman" w:cs="Times New Roman"/>
          <w:b/>
          <w:szCs w:val="18"/>
        </w:rPr>
        <w:t xml:space="preserve">15 yaş ve üzerinde istihdam edilen kişi </w:t>
      </w:r>
      <w:r w:rsidR="00B27A6A" w:rsidRPr="00B53BE3">
        <w:rPr>
          <w:rFonts w:ascii="Times New Roman" w:hAnsi="Times New Roman" w:cs="Times New Roman"/>
          <w:b/>
          <w:szCs w:val="18"/>
        </w:rPr>
        <w:t>sayısı</w:t>
      </w:r>
      <w:r w:rsidRPr="00B53BE3">
        <w:rPr>
          <w:rFonts w:ascii="Times New Roman" w:hAnsi="Times New Roman" w:cs="Times New Roman"/>
          <w:b/>
          <w:szCs w:val="18"/>
        </w:rPr>
        <w:t xml:space="preserve"> </w:t>
      </w:r>
      <w:r w:rsidR="003E0504">
        <w:rPr>
          <w:rFonts w:ascii="Times New Roman" w:hAnsi="Times New Roman" w:cs="Times New Roman"/>
          <w:b/>
          <w:szCs w:val="18"/>
        </w:rPr>
        <w:t xml:space="preserve">ve </w:t>
      </w:r>
      <w:r w:rsidR="001544CF">
        <w:rPr>
          <w:rFonts w:ascii="Times New Roman" w:hAnsi="Times New Roman" w:cs="Times New Roman"/>
          <w:b/>
          <w:szCs w:val="18"/>
        </w:rPr>
        <w:t>15 yaş ve üzerinde toplam</w:t>
      </w:r>
      <w:r w:rsidR="000E7256">
        <w:rPr>
          <w:rFonts w:ascii="Times New Roman" w:hAnsi="Times New Roman" w:cs="Times New Roman"/>
          <w:b/>
          <w:szCs w:val="18"/>
        </w:rPr>
        <w:t xml:space="preserve"> işgücü</w:t>
      </w:r>
      <w:r w:rsidR="00D605AD">
        <w:rPr>
          <w:rFonts w:ascii="Times New Roman" w:hAnsi="Times New Roman" w:cs="Times New Roman"/>
          <w:b/>
          <w:szCs w:val="18"/>
        </w:rPr>
        <w:t xml:space="preserve">, </w:t>
      </w:r>
      <w:r w:rsidR="004B4C63">
        <w:rPr>
          <w:rFonts w:ascii="Times New Roman" w:hAnsi="Times New Roman" w:cs="Times New Roman"/>
          <w:b/>
          <w:szCs w:val="18"/>
        </w:rPr>
        <w:t>Temmuz</w:t>
      </w:r>
      <w:r w:rsidR="004037F0">
        <w:rPr>
          <w:rFonts w:ascii="Times New Roman" w:hAnsi="Times New Roman" w:cs="Times New Roman"/>
          <w:b/>
          <w:szCs w:val="18"/>
        </w:rPr>
        <w:t xml:space="preserve"> 2018 </w:t>
      </w:r>
      <w:r w:rsidR="00EB4BA5">
        <w:rPr>
          <w:rFonts w:ascii="Times New Roman" w:hAnsi="Times New Roman" w:cs="Times New Roman"/>
          <w:b/>
          <w:szCs w:val="18"/>
        </w:rPr>
        <w:t xml:space="preserve">- </w:t>
      </w:r>
      <w:r w:rsidR="004B4C63">
        <w:rPr>
          <w:rFonts w:ascii="Times New Roman" w:hAnsi="Times New Roman" w:cs="Times New Roman"/>
          <w:b/>
          <w:szCs w:val="18"/>
        </w:rPr>
        <w:t>Temmuz</w:t>
      </w:r>
      <w:r w:rsidR="00F851D9">
        <w:rPr>
          <w:rFonts w:ascii="Times New Roman" w:hAnsi="Times New Roman" w:cs="Times New Roman"/>
          <w:b/>
          <w:szCs w:val="18"/>
        </w:rPr>
        <w:t xml:space="preserve"> </w:t>
      </w:r>
      <w:r w:rsidR="0096558F">
        <w:rPr>
          <w:rFonts w:ascii="Times New Roman" w:hAnsi="Times New Roman" w:cs="Times New Roman"/>
          <w:b/>
          <w:szCs w:val="18"/>
        </w:rPr>
        <w:t>201</w:t>
      </w:r>
      <w:r w:rsidR="004037F0">
        <w:rPr>
          <w:rFonts w:ascii="Times New Roman" w:hAnsi="Times New Roman" w:cs="Times New Roman"/>
          <w:b/>
          <w:szCs w:val="18"/>
        </w:rPr>
        <w:t>9</w:t>
      </w:r>
      <w:r w:rsidR="004B4C63">
        <w:rPr>
          <w:rFonts w:ascii="Times New Roman" w:hAnsi="Times New Roman" w:cs="Times New Roman"/>
          <w:b/>
          <w:noProof/>
          <w:szCs w:val="18"/>
        </w:rPr>
        <w:drawing>
          <wp:inline distT="0" distB="0" distL="0" distR="0" wp14:anchorId="53880699">
            <wp:extent cx="5955108" cy="2275368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504" cy="2280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7CCD" w:rsidRPr="00F87CCD">
        <w:rPr>
          <w:rFonts w:ascii="Times New Roman" w:hAnsi="Times New Roman" w:cs="Times New Roman"/>
          <w:sz w:val="20"/>
          <w:szCs w:val="18"/>
        </w:rPr>
        <w:t>Kaynak: TÜİK</w:t>
      </w:r>
    </w:p>
    <w:p w:rsidR="00461AA0" w:rsidRDefault="003E419B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Temmuz</w:t>
      </w:r>
      <w:r w:rsidR="008776D9">
        <w:rPr>
          <w:rFonts w:ascii="Times New Roman" w:hAnsi="Times New Roman" w:cs="Times New Roman"/>
          <w:szCs w:val="18"/>
        </w:rPr>
        <w:t xml:space="preserve"> 2019’da</w:t>
      </w:r>
      <w:r w:rsidR="001544CF">
        <w:rPr>
          <w:rFonts w:ascii="Times New Roman" w:hAnsi="Times New Roman" w:cs="Times New Roman"/>
          <w:szCs w:val="18"/>
        </w:rPr>
        <w:t xml:space="preserve">, </w:t>
      </w:r>
      <w:r w:rsidR="00157358" w:rsidRPr="00157358">
        <w:rPr>
          <w:rFonts w:ascii="Times New Roman" w:hAnsi="Times New Roman" w:cs="Times New Roman"/>
          <w:szCs w:val="18"/>
        </w:rPr>
        <w:t>15 yaş ve üzeri birey</w:t>
      </w:r>
      <w:r w:rsidR="00F12E5E">
        <w:rPr>
          <w:rFonts w:ascii="Times New Roman" w:hAnsi="Times New Roman" w:cs="Times New Roman"/>
          <w:szCs w:val="18"/>
        </w:rPr>
        <w:t xml:space="preserve">lerde 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</w:t>
      </w:r>
      <w:r w:rsidR="00496F35">
        <w:rPr>
          <w:rFonts w:ascii="Times New Roman" w:hAnsi="Times New Roman" w:cs="Times New Roman"/>
          <w:szCs w:val="18"/>
        </w:rPr>
        <w:t>kadınların sayısı</w:t>
      </w:r>
      <w:r w:rsidR="00141A4E">
        <w:rPr>
          <w:rFonts w:ascii="Times New Roman" w:hAnsi="Times New Roman" w:cs="Times New Roman"/>
          <w:szCs w:val="18"/>
        </w:rPr>
        <w:t xml:space="preserve"> </w:t>
      </w:r>
      <w:r w:rsidR="008776D9">
        <w:rPr>
          <w:rFonts w:ascii="Times New Roman" w:hAnsi="Times New Roman" w:cs="Times New Roman"/>
          <w:szCs w:val="18"/>
        </w:rPr>
        <w:t>2018</w:t>
      </w:r>
      <w:r w:rsidR="0012715C">
        <w:rPr>
          <w:rFonts w:ascii="Times New Roman" w:hAnsi="Times New Roman" w:cs="Times New Roman"/>
          <w:szCs w:val="18"/>
        </w:rPr>
        <w:t xml:space="preserve"> yılının aynı dönemine göre </w:t>
      </w:r>
      <w:r>
        <w:rPr>
          <w:rFonts w:ascii="Times New Roman" w:hAnsi="Times New Roman" w:cs="Times New Roman"/>
          <w:szCs w:val="18"/>
        </w:rPr>
        <w:t>238</w:t>
      </w:r>
      <w:r w:rsidR="0048395E">
        <w:rPr>
          <w:rFonts w:ascii="Times New Roman" w:hAnsi="Times New Roman" w:cs="Times New Roman"/>
          <w:szCs w:val="18"/>
        </w:rPr>
        <w:t xml:space="preserve"> bin </w:t>
      </w:r>
      <w:r w:rsidR="001E61D4">
        <w:rPr>
          <w:rFonts w:ascii="Times New Roman" w:hAnsi="Times New Roman" w:cs="Times New Roman"/>
          <w:szCs w:val="18"/>
        </w:rPr>
        <w:t xml:space="preserve">kişi </w:t>
      </w:r>
      <w:r w:rsidR="00BB4A9E">
        <w:rPr>
          <w:rFonts w:ascii="Times New Roman" w:hAnsi="Times New Roman" w:cs="Times New Roman"/>
          <w:szCs w:val="18"/>
        </w:rPr>
        <w:t>artarak</w:t>
      </w:r>
      <w:r w:rsidR="00496F35">
        <w:rPr>
          <w:rFonts w:ascii="Times New Roman" w:hAnsi="Times New Roman" w:cs="Times New Roman"/>
          <w:szCs w:val="18"/>
        </w:rPr>
        <w:t xml:space="preserve"> </w:t>
      </w:r>
      <w:r w:rsidR="00145C0B">
        <w:rPr>
          <w:rFonts w:ascii="Times New Roman" w:hAnsi="Times New Roman" w:cs="Times New Roman"/>
          <w:szCs w:val="18"/>
        </w:rPr>
        <w:t>20</w:t>
      </w:r>
      <w:r w:rsidR="00BB4A9E">
        <w:rPr>
          <w:rFonts w:ascii="Times New Roman" w:hAnsi="Times New Roman" w:cs="Times New Roman"/>
          <w:szCs w:val="18"/>
        </w:rPr>
        <w:t>,3</w:t>
      </w:r>
      <w:r w:rsidR="00FA18BE">
        <w:rPr>
          <w:rFonts w:ascii="Times New Roman" w:hAnsi="Times New Roman" w:cs="Times New Roman"/>
          <w:szCs w:val="18"/>
        </w:rPr>
        <w:t xml:space="preserve"> milyon olurken</w:t>
      </w:r>
      <w:r w:rsidR="00157358" w:rsidRPr="00B53BE3">
        <w:rPr>
          <w:rFonts w:ascii="Times New Roman" w:hAnsi="Times New Roman" w:cs="Times New Roman"/>
          <w:szCs w:val="18"/>
        </w:rPr>
        <w:t>,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 xml:space="preserve">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erkeklerin sayısı da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8,1</w:t>
      </w:r>
      <w:r w:rsidR="00496F35">
        <w:rPr>
          <w:rFonts w:ascii="Times New Roman" w:hAnsi="Times New Roman" w:cs="Times New Roman"/>
          <w:szCs w:val="18"/>
        </w:rPr>
        <w:t xml:space="preserve"> milyon olarak gerçekleşti</w:t>
      </w:r>
      <w:r w:rsidR="00157358" w:rsidRPr="00157358">
        <w:rPr>
          <w:rFonts w:ascii="Times New Roman" w:hAnsi="Times New Roman" w:cs="Times New Roman"/>
          <w:szCs w:val="18"/>
        </w:rPr>
        <w:t>.</w:t>
      </w:r>
      <w:r w:rsidR="00461AA0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>Toplamda iş gü</w:t>
      </w:r>
      <w:r w:rsidR="00C67B1D">
        <w:rPr>
          <w:rFonts w:ascii="Times New Roman" w:hAnsi="Times New Roman" w:cs="Times New Roman"/>
          <w:szCs w:val="18"/>
        </w:rPr>
        <w:t xml:space="preserve">cüne </w:t>
      </w:r>
      <w:r w:rsidR="00D605AD">
        <w:rPr>
          <w:rFonts w:ascii="Times New Roman" w:hAnsi="Times New Roman" w:cs="Times New Roman"/>
          <w:szCs w:val="18"/>
        </w:rPr>
        <w:t>dâhil</w:t>
      </w:r>
      <w:r w:rsidR="00C67B1D">
        <w:rPr>
          <w:rFonts w:ascii="Times New Roman" w:hAnsi="Times New Roman" w:cs="Times New Roman"/>
          <w:szCs w:val="18"/>
        </w:rPr>
        <w:t xml:space="preserve"> olmayanlar ise </w:t>
      </w:r>
      <w:r w:rsidR="0012715C">
        <w:rPr>
          <w:rFonts w:ascii="Times New Roman" w:hAnsi="Times New Roman" w:cs="Times New Roman"/>
          <w:szCs w:val="18"/>
        </w:rPr>
        <w:t xml:space="preserve">bir önceki yılın aynı dönemine göre </w:t>
      </w:r>
      <w:r>
        <w:rPr>
          <w:rFonts w:ascii="Times New Roman" w:hAnsi="Times New Roman" w:cs="Times New Roman"/>
          <w:szCs w:val="18"/>
        </w:rPr>
        <w:t>511</w:t>
      </w:r>
      <w:r w:rsidR="005B6E7B">
        <w:rPr>
          <w:rFonts w:ascii="Times New Roman" w:hAnsi="Times New Roman" w:cs="Times New Roman"/>
          <w:szCs w:val="18"/>
        </w:rPr>
        <w:t xml:space="preserve"> bin kişi </w:t>
      </w:r>
      <w:r w:rsidR="00160E9B">
        <w:rPr>
          <w:rFonts w:ascii="Times New Roman" w:hAnsi="Times New Roman" w:cs="Times New Roman"/>
          <w:szCs w:val="18"/>
        </w:rPr>
        <w:t>a</w:t>
      </w:r>
      <w:r>
        <w:rPr>
          <w:rFonts w:ascii="Times New Roman" w:hAnsi="Times New Roman" w:cs="Times New Roman"/>
          <w:szCs w:val="18"/>
        </w:rPr>
        <w:t>rtarak 28,4</w:t>
      </w:r>
      <w:r w:rsidR="001C6BBF">
        <w:rPr>
          <w:rFonts w:ascii="Times New Roman" w:hAnsi="Times New Roman" w:cs="Times New Roman"/>
          <w:szCs w:val="18"/>
        </w:rPr>
        <w:t xml:space="preserve"> milyon</w:t>
      </w:r>
      <w:r w:rsidR="000F534F">
        <w:rPr>
          <w:rFonts w:ascii="Times New Roman" w:hAnsi="Times New Roman" w:cs="Times New Roman"/>
          <w:szCs w:val="18"/>
        </w:rPr>
        <w:t xml:space="preserve"> kişiye </w:t>
      </w:r>
      <w:r w:rsidR="009D472F">
        <w:rPr>
          <w:rFonts w:ascii="Times New Roman" w:hAnsi="Times New Roman" w:cs="Times New Roman"/>
          <w:szCs w:val="18"/>
        </w:rPr>
        <w:t xml:space="preserve">yükseldi. </w:t>
      </w:r>
      <w:r w:rsidR="00461AA0">
        <w:rPr>
          <w:rFonts w:ascii="Times New Roman" w:hAnsi="Times New Roman" w:cs="Times New Roman"/>
          <w:szCs w:val="18"/>
        </w:rPr>
        <w:t xml:space="preserve">Tarım </w:t>
      </w:r>
      <w:r w:rsidR="009D472F">
        <w:rPr>
          <w:rFonts w:ascii="Times New Roman" w:hAnsi="Times New Roman" w:cs="Times New Roman"/>
          <w:szCs w:val="18"/>
        </w:rPr>
        <w:t xml:space="preserve">istihdamı </w:t>
      </w:r>
      <w:r w:rsidR="001E61D4">
        <w:rPr>
          <w:rFonts w:ascii="Times New Roman" w:hAnsi="Times New Roman" w:cs="Times New Roman"/>
          <w:szCs w:val="18"/>
        </w:rPr>
        <w:t>5</w:t>
      </w:r>
      <w:r>
        <w:rPr>
          <w:rFonts w:ascii="Times New Roman" w:hAnsi="Times New Roman" w:cs="Times New Roman"/>
          <w:szCs w:val="18"/>
        </w:rPr>
        <w:t>,6</w:t>
      </w:r>
      <w:r w:rsidR="00C67B1D">
        <w:rPr>
          <w:rFonts w:ascii="Times New Roman" w:hAnsi="Times New Roman" w:cs="Times New Roman"/>
          <w:szCs w:val="18"/>
        </w:rPr>
        <w:t xml:space="preserve"> </w:t>
      </w:r>
      <w:r w:rsidR="001A195B">
        <w:rPr>
          <w:rFonts w:ascii="Times New Roman" w:hAnsi="Times New Roman" w:cs="Times New Roman"/>
          <w:szCs w:val="18"/>
        </w:rPr>
        <w:t>milyon</w:t>
      </w:r>
      <w:r w:rsidR="00461AA0">
        <w:rPr>
          <w:rFonts w:ascii="Times New Roman" w:hAnsi="Times New Roman" w:cs="Times New Roman"/>
          <w:szCs w:val="18"/>
        </w:rPr>
        <w:t xml:space="preserve">, tarım dışı istihdam </w:t>
      </w:r>
      <w:r w:rsidR="00461AA0" w:rsidRPr="00B53BE3">
        <w:rPr>
          <w:rFonts w:ascii="Times New Roman" w:hAnsi="Times New Roman" w:cs="Times New Roman"/>
          <w:szCs w:val="18"/>
        </w:rPr>
        <w:t xml:space="preserve">ise </w:t>
      </w:r>
      <w:r>
        <w:rPr>
          <w:rFonts w:ascii="Times New Roman" w:hAnsi="Times New Roman" w:cs="Times New Roman"/>
          <w:szCs w:val="18"/>
        </w:rPr>
        <w:t>22,9</w:t>
      </w:r>
      <w:r w:rsidR="001A195B">
        <w:rPr>
          <w:rFonts w:ascii="Times New Roman" w:hAnsi="Times New Roman" w:cs="Times New Roman"/>
          <w:szCs w:val="18"/>
        </w:rPr>
        <w:t xml:space="preserve"> milyon kişi olarak gerçekleşti.</w:t>
      </w:r>
    </w:p>
    <w:tbl>
      <w:tblPr>
        <w:tblW w:w="19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976"/>
      </w:tblGrid>
      <w:tr w:rsidR="00461AA0" w:rsidRPr="00461AA0" w:rsidTr="00461AA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87CCD" w:rsidRPr="00462BDA" w:rsidRDefault="00ED7524" w:rsidP="00462BDA">
      <w:pPr>
        <w:spacing w:line="360" w:lineRule="auto"/>
        <w:rPr>
          <w:noProof/>
        </w:rPr>
      </w:pPr>
      <w:r w:rsidRPr="00B27A6A">
        <w:rPr>
          <w:rFonts w:ascii="Times New Roman" w:hAnsi="Times New Roman" w:cs="Times New Roman"/>
          <w:b/>
          <w:szCs w:val="18"/>
        </w:rPr>
        <w:lastRenderedPageBreak/>
        <w:t>Grafik 2.</w:t>
      </w:r>
      <w:r w:rsidRPr="00B27A6A">
        <w:rPr>
          <w:rFonts w:ascii="Times New Roman" w:hAnsi="Times New Roman" w:cs="Times New Roman"/>
          <w:szCs w:val="18"/>
        </w:rPr>
        <w:t xml:space="preserve">  </w:t>
      </w:r>
      <w:r w:rsidR="00B27A6A" w:rsidRPr="00B27A6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temel işgücü göstergeleri, 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15 ve daha yukarı yaştakiler, milyon kişi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, </w:t>
      </w:r>
      <w:r w:rsidR="004B4C6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Temmuz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201</w:t>
      </w:r>
      <w:r w:rsidR="00866E0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9</w:t>
      </w:r>
      <w:r w:rsidR="004B4C63" w:rsidRPr="004B4C63">
        <w:rPr>
          <w:noProof/>
        </w:rPr>
        <w:drawing>
          <wp:inline distT="0" distB="0" distL="0" distR="0">
            <wp:extent cx="5880100" cy="1765300"/>
            <wp:effectExtent l="0" t="0" r="6350" b="635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CCD" w:rsidRPr="009113D4">
        <w:rPr>
          <w:rFonts w:ascii="Times New Roman" w:hAnsi="Times New Roman" w:cs="Times New Roman"/>
          <w:sz w:val="20"/>
        </w:rPr>
        <w:t>Kaynak: TÜİK</w:t>
      </w:r>
    </w:p>
    <w:p w:rsidR="00B957A3" w:rsidRDefault="009A2AEB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Kadınlarda i</w:t>
      </w:r>
      <w:r w:rsidR="001A195B">
        <w:rPr>
          <w:rFonts w:ascii="Times New Roman" w:hAnsi="Times New Roman" w:cs="Times New Roman"/>
          <w:sz w:val="24"/>
        </w:rPr>
        <w:t xml:space="preserve">şgücüne </w:t>
      </w:r>
      <w:r w:rsidR="00F21401">
        <w:rPr>
          <w:rFonts w:ascii="Times New Roman" w:hAnsi="Times New Roman" w:cs="Times New Roman"/>
          <w:sz w:val="24"/>
        </w:rPr>
        <w:t>kat</w:t>
      </w:r>
      <w:r w:rsidR="00C67B1D">
        <w:rPr>
          <w:rFonts w:ascii="Times New Roman" w:hAnsi="Times New Roman" w:cs="Times New Roman"/>
          <w:sz w:val="24"/>
        </w:rPr>
        <w:t xml:space="preserve">ılma oranı </w:t>
      </w:r>
      <w:r>
        <w:rPr>
          <w:rFonts w:ascii="Times New Roman" w:hAnsi="Times New Roman" w:cs="Times New Roman"/>
          <w:sz w:val="24"/>
        </w:rPr>
        <w:t xml:space="preserve">bir yıl önceki yılın aynı dönemine göre </w:t>
      </w:r>
      <w:r w:rsidR="003E419B">
        <w:rPr>
          <w:rFonts w:ascii="Times New Roman" w:hAnsi="Times New Roman" w:cs="Times New Roman"/>
          <w:sz w:val="24"/>
        </w:rPr>
        <w:t>0,2 puan</w:t>
      </w:r>
      <w:r w:rsidR="00404D58">
        <w:rPr>
          <w:rFonts w:ascii="Times New Roman" w:hAnsi="Times New Roman" w:cs="Times New Roman"/>
          <w:sz w:val="24"/>
        </w:rPr>
        <w:t xml:space="preserve"> </w:t>
      </w:r>
      <w:r w:rsidR="004841A7">
        <w:rPr>
          <w:rFonts w:ascii="Times New Roman" w:hAnsi="Times New Roman" w:cs="Times New Roman"/>
          <w:sz w:val="24"/>
        </w:rPr>
        <w:t>artış</w:t>
      </w:r>
      <w:r w:rsidR="00404D58">
        <w:rPr>
          <w:rFonts w:ascii="Times New Roman" w:hAnsi="Times New Roman" w:cs="Times New Roman"/>
          <w:sz w:val="24"/>
        </w:rPr>
        <w:t>la</w:t>
      </w:r>
      <w:r w:rsidR="00866E05">
        <w:rPr>
          <w:rFonts w:ascii="Times New Roman" w:hAnsi="Times New Roman" w:cs="Times New Roman"/>
          <w:sz w:val="24"/>
        </w:rPr>
        <w:t xml:space="preserve"> yüzde 34</w:t>
      </w:r>
      <w:r w:rsidR="003E419B">
        <w:rPr>
          <w:rFonts w:ascii="Times New Roman" w:hAnsi="Times New Roman" w:cs="Times New Roman"/>
          <w:sz w:val="24"/>
        </w:rPr>
        <w:t>,9</w:t>
      </w:r>
      <w:r w:rsidR="004841A7">
        <w:rPr>
          <w:rFonts w:ascii="Times New Roman" w:hAnsi="Times New Roman" w:cs="Times New Roman"/>
          <w:sz w:val="24"/>
        </w:rPr>
        <w:t xml:space="preserve"> seviyesinde, e</w:t>
      </w:r>
      <w:r w:rsidR="001A195B">
        <w:rPr>
          <w:rFonts w:ascii="Times New Roman" w:hAnsi="Times New Roman" w:cs="Times New Roman"/>
          <w:sz w:val="24"/>
        </w:rPr>
        <w:t xml:space="preserve">rkeklerde </w:t>
      </w:r>
      <w:r w:rsidR="00CD44AA">
        <w:rPr>
          <w:rFonts w:ascii="Times New Roman" w:hAnsi="Times New Roman" w:cs="Times New Roman"/>
          <w:sz w:val="24"/>
        </w:rPr>
        <w:t>ise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3E419B">
        <w:rPr>
          <w:rFonts w:ascii="Times New Roman" w:hAnsi="Times New Roman" w:cs="Times New Roman"/>
          <w:sz w:val="24"/>
        </w:rPr>
        <w:t>yüzde 73,2</w:t>
      </w:r>
      <w:r w:rsidR="001A195B">
        <w:rPr>
          <w:rFonts w:ascii="Times New Roman" w:hAnsi="Times New Roman" w:cs="Times New Roman"/>
          <w:sz w:val="24"/>
        </w:rPr>
        <w:t xml:space="preserve"> olarak gerçekleşti.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2A35B5">
        <w:rPr>
          <w:rFonts w:ascii="Times New Roman" w:hAnsi="Times New Roman" w:cs="Times New Roman"/>
          <w:sz w:val="24"/>
        </w:rPr>
        <w:t>201</w:t>
      </w:r>
      <w:r w:rsidR="00866E05">
        <w:rPr>
          <w:rFonts w:ascii="Times New Roman" w:hAnsi="Times New Roman" w:cs="Times New Roman"/>
          <w:sz w:val="24"/>
        </w:rPr>
        <w:t>9</w:t>
      </w:r>
      <w:r w:rsidR="00333A6F">
        <w:rPr>
          <w:rFonts w:ascii="Times New Roman" w:hAnsi="Times New Roman" w:cs="Times New Roman"/>
          <w:sz w:val="24"/>
        </w:rPr>
        <w:t xml:space="preserve"> </w:t>
      </w:r>
      <w:r w:rsidR="003E419B">
        <w:rPr>
          <w:rFonts w:ascii="Times New Roman" w:hAnsi="Times New Roman" w:cs="Times New Roman"/>
          <w:sz w:val="24"/>
        </w:rPr>
        <w:t>Temmuz</w:t>
      </w:r>
      <w:r w:rsidR="00404D58">
        <w:rPr>
          <w:rFonts w:ascii="Times New Roman" w:hAnsi="Times New Roman" w:cs="Times New Roman"/>
          <w:sz w:val="24"/>
        </w:rPr>
        <w:t>’da</w:t>
      </w:r>
      <w:r>
        <w:rPr>
          <w:rFonts w:ascii="Times New Roman" w:hAnsi="Times New Roman" w:cs="Times New Roman"/>
          <w:sz w:val="24"/>
        </w:rPr>
        <w:t xml:space="preserve"> toplamda</w:t>
      </w:r>
      <w:r w:rsidR="002A35B5">
        <w:rPr>
          <w:rFonts w:ascii="Times New Roman" w:hAnsi="Times New Roman" w:cs="Times New Roman"/>
          <w:sz w:val="24"/>
        </w:rPr>
        <w:t xml:space="preserve"> </w:t>
      </w:r>
      <w:r w:rsidR="00333A6F">
        <w:rPr>
          <w:rFonts w:ascii="Times New Roman" w:hAnsi="Times New Roman" w:cs="Times New Roman"/>
          <w:sz w:val="24"/>
        </w:rPr>
        <w:t>i</w:t>
      </w:r>
      <w:r w:rsidR="004905C4">
        <w:rPr>
          <w:rFonts w:ascii="Times New Roman" w:hAnsi="Times New Roman" w:cs="Times New Roman"/>
          <w:sz w:val="24"/>
        </w:rPr>
        <w:t>şgücüne katılım oranı yüzde 5</w:t>
      </w:r>
      <w:r w:rsidR="003E419B">
        <w:rPr>
          <w:rFonts w:ascii="Times New Roman" w:hAnsi="Times New Roman" w:cs="Times New Roman"/>
          <w:sz w:val="24"/>
        </w:rPr>
        <w:t>3,8</w:t>
      </w:r>
      <w:r w:rsidR="005B6E7B">
        <w:rPr>
          <w:rFonts w:ascii="Times New Roman" w:hAnsi="Times New Roman" w:cs="Times New Roman"/>
          <w:sz w:val="24"/>
        </w:rPr>
        <w:t xml:space="preserve"> oldu</w:t>
      </w:r>
      <w:r w:rsidR="001A195B">
        <w:rPr>
          <w:rFonts w:ascii="Times New Roman" w:hAnsi="Times New Roman" w:cs="Times New Roman"/>
          <w:sz w:val="24"/>
        </w:rPr>
        <w:t xml:space="preserve">. </w:t>
      </w:r>
      <w:r w:rsidR="001A195B" w:rsidRPr="00DC031B">
        <w:rPr>
          <w:rFonts w:ascii="Times New Roman" w:hAnsi="Times New Roman" w:cs="Times New Roman"/>
          <w:sz w:val="24"/>
        </w:rPr>
        <w:t xml:space="preserve">Türkiye </w:t>
      </w:r>
      <w:r w:rsidR="005B6E7B" w:rsidRPr="00DC031B">
        <w:rPr>
          <w:rFonts w:ascii="Times New Roman" w:hAnsi="Times New Roman" w:cs="Times New Roman"/>
          <w:sz w:val="24"/>
        </w:rPr>
        <w:t>mevsim etkilerinden arındırılmış</w:t>
      </w:r>
      <w:r w:rsidR="001A195B" w:rsidRPr="00DC031B">
        <w:rPr>
          <w:rFonts w:ascii="Times New Roman" w:hAnsi="Times New Roman" w:cs="Times New Roman"/>
          <w:sz w:val="24"/>
        </w:rPr>
        <w:t xml:space="preserve"> işsiz sayısı</w:t>
      </w:r>
      <w:r w:rsidR="00333A6F" w:rsidRPr="00DC031B">
        <w:rPr>
          <w:rFonts w:ascii="Times New Roman" w:hAnsi="Times New Roman" w:cs="Times New Roman"/>
          <w:sz w:val="24"/>
        </w:rPr>
        <w:t xml:space="preserve"> </w:t>
      </w:r>
      <w:r w:rsidR="002404FF" w:rsidRPr="00DC031B">
        <w:rPr>
          <w:rFonts w:ascii="Times New Roman" w:hAnsi="Times New Roman" w:cs="Times New Roman"/>
          <w:sz w:val="24"/>
        </w:rPr>
        <w:t>önceki dönem</w:t>
      </w:r>
      <w:r w:rsidRPr="00DC031B">
        <w:rPr>
          <w:rFonts w:ascii="Times New Roman" w:hAnsi="Times New Roman" w:cs="Times New Roman"/>
          <w:sz w:val="24"/>
        </w:rPr>
        <w:t>e</w:t>
      </w:r>
      <w:r w:rsidR="002A35B5" w:rsidRPr="00DC031B">
        <w:rPr>
          <w:rFonts w:ascii="Times New Roman" w:hAnsi="Times New Roman" w:cs="Times New Roman"/>
          <w:sz w:val="24"/>
        </w:rPr>
        <w:t xml:space="preserve"> göre </w:t>
      </w:r>
      <w:r w:rsidR="000E5253">
        <w:rPr>
          <w:rFonts w:ascii="Times New Roman" w:hAnsi="Times New Roman" w:cs="Times New Roman"/>
          <w:sz w:val="24"/>
        </w:rPr>
        <w:t>129</w:t>
      </w:r>
      <w:r w:rsidR="00245751" w:rsidRPr="00DC031B">
        <w:rPr>
          <w:rFonts w:ascii="Times New Roman" w:hAnsi="Times New Roman" w:cs="Times New Roman"/>
          <w:sz w:val="24"/>
        </w:rPr>
        <w:t xml:space="preserve"> bin kişi </w:t>
      </w:r>
      <w:r w:rsidR="00784D01" w:rsidRPr="00DC031B">
        <w:rPr>
          <w:rFonts w:ascii="Times New Roman" w:hAnsi="Times New Roman" w:cs="Times New Roman"/>
          <w:sz w:val="24"/>
        </w:rPr>
        <w:t>artara</w:t>
      </w:r>
      <w:r w:rsidR="004905C4" w:rsidRPr="00DC031B">
        <w:rPr>
          <w:rFonts w:ascii="Times New Roman" w:hAnsi="Times New Roman" w:cs="Times New Roman"/>
          <w:sz w:val="24"/>
        </w:rPr>
        <w:t>k</w:t>
      </w:r>
      <w:r w:rsidR="001A195B" w:rsidRPr="00DC031B">
        <w:rPr>
          <w:rFonts w:ascii="Times New Roman" w:hAnsi="Times New Roman" w:cs="Times New Roman"/>
          <w:sz w:val="24"/>
        </w:rPr>
        <w:t xml:space="preserve"> </w:t>
      </w:r>
      <w:r w:rsidR="009D472F">
        <w:rPr>
          <w:rFonts w:ascii="Times New Roman" w:hAnsi="Times New Roman" w:cs="Times New Roman"/>
          <w:sz w:val="24"/>
        </w:rPr>
        <w:t>4</w:t>
      </w:r>
      <w:r w:rsidR="001A195B" w:rsidRPr="00DC031B">
        <w:rPr>
          <w:rFonts w:ascii="Times New Roman" w:hAnsi="Times New Roman" w:cs="Times New Roman"/>
          <w:sz w:val="24"/>
        </w:rPr>
        <w:t xml:space="preserve"> milyon </w:t>
      </w:r>
      <w:r w:rsidR="000E5253">
        <w:rPr>
          <w:rFonts w:ascii="Times New Roman" w:hAnsi="Times New Roman" w:cs="Times New Roman"/>
          <w:sz w:val="24"/>
        </w:rPr>
        <w:t>677</w:t>
      </w:r>
      <w:r w:rsidR="001A195B" w:rsidRPr="00DC031B">
        <w:rPr>
          <w:rFonts w:ascii="Times New Roman" w:hAnsi="Times New Roman" w:cs="Times New Roman"/>
          <w:sz w:val="24"/>
        </w:rPr>
        <w:t xml:space="preserve"> bin</w:t>
      </w:r>
      <w:r w:rsidR="00784D01" w:rsidRPr="00DC031B">
        <w:rPr>
          <w:rFonts w:ascii="Times New Roman" w:hAnsi="Times New Roman" w:cs="Times New Roman"/>
          <w:sz w:val="24"/>
        </w:rPr>
        <w:t xml:space="preserve"> kişiye ulaştı</w:t>
      </w:r>
      <w:r w:rsidR="0027053F" w:rsidRPr="00DC031B">
        <w:rPr>
          <w:rFonts w:ascii="Times New Roman" w:hAnsi="Times New Roman" w:cs="Times New Roman"/>
          <w:sz w:val="24"/>
        </w:rPr>
        <w:t xml:space="preserve">. İşsizlik oranı </w:t>
      </w:r>
      <w:r w:rsidRPr="00DC031B">
        <w:rPr>
          <w:rFonts w:ascii="Times New Roman" w:hAnsi="Times New Roman" w:cs="Times New Roman"/>
          <w:sz w:val="24"/>
        </w:rPr>
        <w:t>topl</w:t>
      </w:r>
      <w:r w:rsidR="00A26574" w:rsidRPr="00DC031B">
        <w:rPr>
          <w:rFonts w:ascii="Times New Roman" w:hAnsi="Times New Roman" w:cs="Times New Roman"/>
          <w:sz w:val="24"/>
        </w:rPr>
        <w:t xml:space="preserve">amda yüzde </w:t>
      </w:r>
      <w:r w:rsidR="00404D58">
        <w:rPr>
          <w:rFonts w:ascii="Times New Roman" w:hAnsi="Times New Roman" w:cs="Times New Roman"/>
          <w:sz w:val="24"/>
        </w:rPr>
        <w:t>13</w:t>
      </w:r>
      <w:r w:rsidR="000E5253">
        <w:rPr>
          <w:rFonts w:ascii="Times New Roman" w:hAnsi="Times New Roman" w:cs="Times New Roman"/>
          <w:sz w:val="24"/>
        </w:rPr>
        <w:t>,9</w:t>
      </w:r>
      <w:r w:rsidR="00054B5D" w:rsidRPr="00DC031B">
        <w:rPr>
          <w:rFonts w:ascii="Times New Roman" w:hAnsi="Times New Roman" w:cs="Times New Roman"/>
          <w:sz w:val="24"/>
        </w:rPr>
        <w:t xml:space="preserve"> kadınlarda yüzde 1</w:t>
      </w:r>
      <w:r w:rsidR="000E5253">
        <w:rPr>
          <w:rFonts w:ascii="Times New Roman" w:hAnsi="Times New Roman" w:cs="Times New Roman"/>
          <w:sz w:val="24"/>
        </w:rPr>
        <w:t>6,7</w:t>
      </w:r>
      <w:r w:rsidR="00CD44AA" w:rsidRPr="00DC031B">
        <w:rPr>
          <w:rFonts w:ascii="Times New Roman" w:hAnsi="Times New Roman" w:cs="Times New Roman"/>
          <w:sz w:val="24"/>
        </w:rPr>
        <w:t>;</w:t>
      </w:r>
      <w:r w:rsidR="001A195B" w:rsidRPr="00DC031B">
        <w:rPr>
          <w:rFonts w:ascii="Times New Roman" w:hAnsi="Times New Roman" w:cs="Times New Roman"/>
          <w:sz w:val="24"/>
        </w:rPr>
        <w:t xml:space="preserve"> erkeklerde ise yüzde </w:t>
      </w:r>
      <w:r w:rsidR="000E5253">
        <w:rPr>
          <w:rFonts w:ascii="Times New Roman" w:hAnsi="Times New Roman" w:cs="Times New Roman"/>
          <w:sz w:val="24"/>
        </w:rPr>
        <w:t>12,5</w:t>
      </w:r>
      <w:r w:rsidR="006577F3" w:rsidRPr="00DC031B">
        <w:rPr>
          <w:rFonts w:ascii="Times New Roman" w:hAnsi="Times New Roman" w:cs="Times New Roman"/>
          <w:sz w:val="24"/>
        </w:rPr>
        <w:t xml:space="preserve"> olarak gerçekleşti</w:t>
      </w:r>
      <w:r w:rsidR="001A195B" w:rsidRPr="00DC031B">
        <w:rPr>
          <w:rFonts w:ascii="Times New Roman" w:hAnsi="Times New Roman" w:cs="Times New Roman"/>
          <w:sz w:val="24"/>
        </w:rPr>
        <w:t>.</w:t>
      </w:r>
    </w:p>
    <w:p w:rsidR="00F87CCD" w:rsidRPr="00107728" w:rsidRDefault="00ED7524" w:rsidP="00462BDA">
      <w:pPr>
        <w:spacing w:line="360" w:lineRule="auto"/>
        <w:rPr>
          <w:noProof/>
        </w:rPr>
      </w:pPr>
      <w:r w:rsidRPr="00461AA0">
        <w:rPr>
          <w:rFonts w:ascii="Times New Roman" w:hAnsi="Times New Roman" w:cs="Times New Roman"/>
          <w:b/>
          <w:szCs w:val="18"/>
        </w:rPr>
        <w:t xml:space="preserve">Grafik 3. 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emel işgücü göstergeleri, </w:t>
      </w:r>
      <w:r w:rsidR="00CD44A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15 ve daha yukarı yaştakiler,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yüzde, </w:t>
      </w:r>
      <w:r w:rsidR="003E419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Temmuz</w:t>
      </w:r>
      <w:r w:rsidR="00866E0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2019</w:t>
      </w:r>
      <w:r w:rsidR="003E419B" w:rsidRPr="003E419B">
        <w:rPr>
          <w:noProof/>
        </w:rPr>
        <w:drawing>
          <wp:inline distT="0" distB="0" distL="0" distR="0">
            <wp:extent cx="5972810" cy="1807787"/>
            <wp:effectExtent l="0" t="0" r="0" b="254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80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CCD" w:rsidRPr="009113D4">
        <w:rPr>
          <w:rFonts w:ascii="Times New Roman" w:hAnsi="Times New Roman" w:cs="Times New Roman"/>
          <w:sz w:val="20"/>
          <w:szCs w:val="18"/>
        </w:rPr>
        <w:t>Kaynak: TÜİK</w:t>
      </w:r>
    </w:p>
    <w:p w:rsidR="00AF50E8" w:rsidRDefault="00AF50E8" w:rsidP="00AF50E8">
      <w:pPr>
        <w:pStyle w:val="NormalWeb"/>
        <w:jc w:val="both"/>
        <w:rPr>
          <w:color w:val="000000"/>
          <w:sz w:val="27"/>
          <w:szCs w:val="27"/>
        </w:rPr>
      </w:pPr>
    </w:p>
    <w:p w:rsidR="00AF50E8" w:rsidRDefault="00AF50E8" w:rsidP="00AF50E8">
      <w:pPr>
        <w:pStyle w:val="NormalWeb"/>
        <w:jc w:val="both"/>
        <w:rPr>
          <w:color w:val="000000"/>
          <w:sz w:val="27"/>
          <w:szCs w:val="27"/>
        </w:rPr>
      </w:pPr>
    </w:p>
    <w:p w:rsidR="00AF50E8" w:rsidRDefault="00AF50E8" w:rsidP="00AF50E8">
      <w:pPr>
        <w:pStyle w:val="NormalWeb"/>
        <w:jc w:val="both"/>
        <w:rPr>
          <w:color w:val="000000"/>
          <w:sz w:val="27"/>
          <w:szCs w:val="27"/>
        </w:rPr>
      </w:pPr>
    </w:p>
    <w:p w:rsidR="00AF50E8" w:rsidRDefault="00AF50E8" w:rsidP="00AF50E8">
      <w:pPr>
        <w:pStyle w:val="NormalWeb"/>
        <w:jc w:val="both"/>
        <w:rPr>
          <w:color w:val="000000"/>
          <w:sz w:val="27"/>
          <w:szCs w:val="27"/>
        </w:rPr>
      </w:pPr>
    </w:p>
    <w:p w:rsidR="00AF50E8" w:rsidRPr="00AF50E8" w:rsidRDefault="00AF50E8" w:rsidP="00AF50E8">
      <w:pPr>
        <w:pStyle w:val="NormalWeb"/>
        <w:jc w:val="both"/>
        <w:rPr>
          <w:color w:val="000000"/>
          <w:szCs w:val="27"/>
        </w:rPr>
      </w:pPr>
      <w:r w:rsidRPr="00AF50E8">
        <w:rPr>
          <w:color w:val="000000"/>
          <w:szCs w:val="27"/>
        </w:rPr>
        <w:lastRenderedPageBreak/>
        <w:t>Akademik Danışman Görüşü</w:t>
      </w:r>
    </w:p>
    <w:p w:rsidR="00AF50E8" w:rsidRPr="00AF50E8" w:rsidRDefault="00AF50E8" w:rsidP="00AF50E8">
      <w:pPr>
        <w:pStyle w:val="NormalWeb"/>
        <w:jc w:val="both"/>
        <w:rPr>
          <w:color w:val="000000"/>
          <w:szCs w:val="27"/>
        </w:rPr>
      </w:pPr>
      <w:r w:rsidRPr="00AF50E8">
        <w:rPr>
          <w:color w:val="000000"/>
          <w:szCs w:val="27"/>
        </w:rPr>
        <w:t xml:space="preserve">2019 </w:t>
      </w:r>
      <w:r>
        <w:rPr>
          <w:color w:val="000000"/>
          <w:szCs w:val="27"/>
        </w:rPr>
        <w:t>Temmuz</w:t>
      </w:r>
      <w:r w:rsidRPr="00AF50E8">
        <w:rPr>
          <w:color w:val="000000"/>
          <w:szCs w:val="27"/>
        </w:rPr>
        <w:t xml:space="preserve"> ayı Hane halkı İşgücü İstatistiklerine bakacak olursak, 15 yaş ve üstü bireylerde istihdam edilen kişi sayısı geçe</w:t>
      </w:r>
      <w:r>
        <w:rPr>
          <w:color w:val="000000"/>
          <w:szCs w:val="27"/>
        </w:rPr>
        <w:t>n yılın aynı dönemine göre % 2,55</w:t>
      </w:r>
      <w:r w:rsidRPr="00AF50E8">
        <w:rPr>
          <w:color w:val="000000"/>
          <w:szCs w:val="27"/>
        </w:rPr>
        <w:t xml:space="preserve"> azalış göstermiştir. Kadınlarda işgücüne katılım oranı yıllar içerisinde artmaya devam etmektedir. Yine de 15 yaş ve üzeri bireylerde işgücüne </w:t>
      </w:r>
      <w:r w:rsidR="008B3865" w:rsidRPr="00AF50E8">
        <w:rPr>
          <w:color w:val="000000"/>
          <w:szCs w:val="27"/>
        </w:rPr>
        <w:t>dâhil</w:t>
      </w:r>
      <w:r w:rsidRPr="00AF50E8">
        <w:rPr>
          <w:color w:val="000000"/>
          <w:szCs w:val="27"/>
        </w:rPr>
        <w:t xml:space="preserve"> olmayan kadınların sayısı yaklaşık 20 milyondur. 2019 </w:t>
      </w:r>
      <w:r>
        <w:rPr>
          <w:color w:val="000000"/>
          <w:szCs w:val="27"/>
        </w:rPr>
        <w:t>Ağustos</w:t>
      </w:r>
      <w:r w:rsidRPr="00AF50E8">
        <w:rPr>
          <w:color w:val="000000"/>
          <w:szCs w:val="27"/>
        </w:rPr>
        <w:t xml:space="preserve"> itibari ile işsizlik oranı % 1</w:t>
      </w:r>
      <w:r>
        <w:rPr>
          <w:color w:val="000000"/>
          <w:szCs w:val="27"/>
        </w:rPr>
        <w:t>4</w:t>
      </w:r>
      <w:r w:rsidRPr="00AF50E8">
        <w:rPr>
          <w:color w:val="000000"/>
          <w:szCs w:val="27"/>
        </w:rPr>
        <w:t>’ler seviyesin</w:t>
      </w:r>
      <w:r>
        <w:rPr>
          <w:color w:val="000000"/>
          <w:szCs w:val="27"/>
        </w:rPr>
        <w:t>e ulaşmıştır. İşsiz sayısı ise 5 milyona yaklaşmıştır</w:t>
      </w:r>
      <w:r w:rsidRPr="00AF50E8">
        <w:rPr>
          <w:color w:val="000000"/>
          <w:szCs w:val="27"/>
        </w:rPr>
        <w:t>. Özell</w:t>
      </w:r>
      <w:r>
        <w:rPr>
          <w:color w:val="000000"/>
          <w:szCs w:val="27"/>
        </w:rPr>
        <w:t>ikle genç nüfusta işsizlik %27</w:t>
      </w:r>
      <w:r w:rsidR="008B3865">
        <w:rPr>
          <w:color w:val="000000"/>
          <w:szCs w:val="27"/>
        </w:rPr>
        <w:t>’yi</w:t>
      </w:r>
      <w:r w:rsidRPr="00AF50E8">
        <w:rPr>
          <w:color w:val="000000"/>
          <w:szCs w:val="27"/>
        </w:rPr>
        <w:t xml:space="preserve"> aşmıştır. Her yıl yaklaşık 1 milyon ilave insan çalışmaya hazır hale gelmektedir. Dolayısı ile artık ülkenin en önemli sorununun işsizlik olduğu görülmektedir. Sağlıklı bir ekonomik büyüme ve toplumsal huzur için işsizlik oranlarının mutlaka % 10’un altına düşmesi gerekmektedir. Bunun için de özel sektör istihdam desteklerine devam edilmelidir. Özellikle gençlerin ve kadınların girişimciliğini ve istihdamını destekleyen uygulamalara ağırlık verilmelidir.</w:t>
      </w:r>
    </w:p>
    <w:p w:rsidR="00AF50E8" w:rsidRPr="00AF50E8" w:rsidRDefault="00AF50E8" w:rsidP="00AF50E8">
      <w:pPr>
        <w:pStyle w:val="NormalWeb"/>
        <w:ind w:left="5040" w:firstLine="720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      </w:t>
      </w:r>
      <w:r w:rsidRPr="00AF50E8">
        <w:rPr>
          <w:color w:val="000000"/>
          <w:szCs w:val="27"/>
        </w:rPr>
        <w:t>Dr. Öğr. Üyesi Alperen M. YİĞİT</w:t>
      </w:r>
    </w:p>
    <w:p w:rsidR="00ED7524" w:rsidRDefault="00ED7524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</w:p>
    <w:sectPr w:rsidR="00ED7524" w:rsidSect="00432DF5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77D" w:rsidRDefault="0069577D" w:rsidP="00C04441">
      <w:pPr>
        <w:spacing w:after="0" w:line="240" w:lineRule="auto"/>
      </w:pPr>
      <w:r>
        <w:separator/>
      </w:r>
    </w:p>
  </w:endnote>
  <w:endnote w:type="continuationSeparator" w:id="0">
    <w:p w:rsidR="0069577D" w:rsidRDefault="0069577D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1442094"/>
      <w:docPartObj>
        <w:docPartGallery w:val="Page Numbers (Bottom of Page)"/>
        <w:docPartUnique/>
      </w:docPartObj>
    </w:sdtPr>
    <w:sdtEndPr/>
    <w:sdtContent>
      <w:p w:rsidR="00AE0F33" w:rsidRDefault="00AE0F3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ED7">
          <w:rPr>
            <w:noProof/>
          </w:rPr>
          <w:t>1</w:t>
        </w:r>
        <w:r>
          <w:fldChar w:fldCharType="end"/>
        </w:r>
      </w:p>
    </w:sdtContent>
  </w:sdt>
  <w:p w:rsidR="00AE0F33" w:rsidRDefault="00AE0F3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77D" w:rsidRDefault="0069577D" w:rsidP="00C04441">
      <w:pPr>
        <w:spacing w:after="0" w:line="240" w:lineRule="auto"/>
      </w:pPr>
      <w:r>
        <w:separator/>
      </w:r>
    </w:p>
  </w:footnote>
  <w:footnote w:type="continuationSeparator" w:id="0">
    <w:p w:rsidR="0069577D" w:rsidRDefault="0069577D" w:rsidP="00C0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55"/>
    <w:rsid w:val="000106CD"/>
    <w:rsid w:val="00054B5D"/>
    <w:rsid w:val="00054D0A"/>
    <w:rsid w:val="0005604A"/>
    <w:rsid w:val="000603A6"/>
    <w:rsid w:val="000701FD"/>
    <w:rsid w:val="000970EA"/>
    <w:rsid w:val="000A0940"/>
    <w:rsid w:val="000B7EA9"/>
    <w:rsid w:val="000D18BE"/>
    <w:rsid w:val="000E5253"/>
    <w:rsid w:val="000E7256"/>
    <w:rsid w:val="000F055A"/>
    <w:rsid w:val="000F3A7D"/>
    <w:rsid w:val="000F534F"/>
    <w:rsid w:val="00107728"/>
    <w:rsid w:val="0011105D"/>
    <w:rsid w:val="00123B6B"/>
    <w:rsid w:val="001243A0"/>
    <w:rsid w:val="0012715C"/>
    <w:rsid w:val="001373A2"/>
    <w:rsid w:val="00141A4E"/>
    <w:rsid w:val="00145C0B"/>
    <w:rsid w:val="00151B83"/>
    <w:rsid w:val="001544CF"/>
    <w:rsid w:val="00157358"/>
    <w:rsid w:val="00160C8F"/>
    <w:rsid w:val="00160E9B"/>
    <w:rsid w:val="001678C7"/>
    <w:rsid w:val="001A12BD"/>
    <w:rsid w:val="001A195B"/>
    <w:rsid w:val="001A69D2"/>
    <w:rsid w:val="001C6BBF"/>
    <w:rsid w:val="001E11A2"/>
    <w:rsid w:val="001E5A63"/>
    <w:rsid w:val="001E61D4"/>
    <w:rsid w:val="001E65DA"/>
    <w:rsid w:val="001E7AE1"/>
    <w:rsid w:val="001F6532"/>
    <w:rsid w:val="001F7633"/>
    <w:rsid w:val="00220318"/>
    <w:rsid w:val="00233BD5"/>
    <w:rsid w:val="00234AE3"/>
    <w:rsid w:val="002354F4"/>
    <w:rsid w:val="00236334"/>
    <w:rsid w:val="00236A4A"/>
    <w:rsid w:val="002404FF"/>
    <w:rsid w:val="00245751"/>
    <w:rsid w:val="00266BB9"/>
    <w:rsid w:val="0027053F"/>
    <w:rsid w:val="00271FF8"/>
    <w:rsid w:val="002A35B5"/>
    <w:rsid w:val="002A5E4E"/>
    <w:rsid w:val="002B4E3E"/>
    <w:rsid w:val="002B53E4"/>
    <w:rsid w:val="002D2F61"/>
    <w:rsid w:val="002D3E19"/>
    <w:rsid w:val="002F1FE8"/>
    <w:rsid w:val="00317719"/>
    <w:rsid w:val="00333A6F"/>
    <w:rsid w:val="00351561"/>
    <w:rsid w:val="00357954"/>
    <w:rsid w:val="00363F39"/>
    <w:rsid w:val="003641B3"/>
    <w:rsid w:val="003A57CB"/>
    <w:rsid w:val="003B5279"/>
    <w:rsid w:val="003C470A"/>
    <w:rsid w:val="003C66BD"/>
    <w:rsid w:val="003C6747"/>
    <w:rsid w:val="003D39A5"/>
    <w:rsid w:val="003E0504"/>
    <w:rsid w:val="003E419B"/>
    <w:rsid w:val="003E5AD8"/>
    <w:rsid w:val="003F6B23"/>
    <w:rsid w:val="00402F84"/>
    <w:rsid w:val="004037F0"/>
    <w:rsid w:val="00404D58"/>
    <w:rsid w:val="00412D10"/>
    <w:rsid w:val="00424CC0"/>
    <w:rsid w:val="00431ED7"/>
    <w:rsid w:val="00432DF5"/>
    <w:rsid w:val="00452794"/>
    <w:rsid w:val="00461AA0"/>
    <w:rsid w:val="00462BDA"/>
    <w:rsid w:val="00471191"/>
    <w:rsid w:val="0048395E"/>
    <w:rsid w:val="004841A7"/>
    <w:rsid w:val="004905C4"/>
    <w:rsid w:val="00496F35"/>
    <w:rsid w:val="004B4C63"/>
    <w:rsid w:val="004B6587"/>
    <w:rsid w:val="004E7DCE"/>
    <w:rsid w:val="004F3313"/>
    <w:rsid w:val="0050484D"/>
    <w:rsid w:val="00516747"/>
    <w:rsid w:val="00517288"/>
    <w:rsid w:val="00522942"/>
    <w:rsid w:val="00522A6C"/>
    <w:rsid w:val="005314E3"/>
    <w:rsid w:val="00531805"/>
    <w:rsid w:val="005405F5"/>
    <w:rsid w:val="005500E3"/>
    <w:rsid w:val="0056193B"/>
    <w:rsid w:val="00574C38"/>
    <w:rsid w:val="00586F09"/>
    <w:rsid w:val="0059622D"/>
    <w:rsid w:val="005A5460"/>
    <w:rsid w:val="005B6E7B"/>
    <w:rsid w:val="005C53F8"/>
    <w:rsid w:val="006020BD"/>
    <w:rsid w:val="0061119F"/>
    <w:rsid w:val="006577F3"/>
    <w:rsid w:val="00664D6B"/>
    <w:rsid w:val="00670F81"/>
    <w:rsid w:val="00676364"/>
    <w:rsid w:val="00677B0D"/>
    <w:rsid w:val="00686A55"/>
    <w:rsid w:val="0069577D"/>
    <w:rsid w:val="006A57CA"/>
    <w:rsid w:val="006B2D78"/>
    <w:rsid w:val="006D41B5"/>
    <w:rsid w:val="0070186C"/>
    <w:rsid w:val="007134AC"/>
    <w:rsid w:val="00726FD9"/>
    <w:rsid w:val="00730CD1"/>
    <w:rsid w:val="00731B2B"/>
    <w:rsid w:val="007330A1"/>
    <w:rsid w:val="00734FA5"/>
    <w:rsid w:val="00735FAF"/>
    <w:rsid w:val="007441EB"/>
    <w:rsid w:val="00760EBE"/>
    <w:rsid w:val="00767044"/>
    <w:rsid w:val="007736BE"/>
    <w:rsid w:val="00774754"/>
    <w:rsid w:val="00783D36"/>
    <w:rsid w:val="00784D01"/>
    <w:rsid w:val="007907AD"/>
    <w:rsid w:val="007B58E6"/>
    <w:rsid w:val="007B646C"/>
    <w:rsid w:val="007E2233"/>
    <w:rsid w:val="007E639F"/>
    <w:rsid w:val="007E6560"/>
    <w:rsid w:val="007F7E1F"/>
    <w:rsid w:val="00824AB5"/>
    <w:rsid w:val="00835D94"/>
    <w:rsid w:val="008547CD"/>
    <w:rsid w:val="00866E05"/>
    <w:rsid w:val="008776D9"/>
    <w:rsid w:val="008820C9"/>
    <w:rsid w:val="00890079"/>
    <w:rsid w:val="008A0BE9"/>
    <w:rsid w:val="008A575D"/>
    <w:rsid w:val="008B3865"/>
    <w:rsid w:val="008B5FD9"/>
    <w:rsid w:val="008B6C94"/>
    <w:rsid w:val="008C113D"/>
    <w:rsid w:val="008C2C15"/>
    <w:rsid w:val="008C7F9E"/>
    <w:rsid w:val="008D1077"/>
    <w:rsid w:val="008E7766"/>
    <w:rsid w:val="008F0957"/>
    <w:rsid w:val="008F373C"/>
    <w:rsid w:val="009044A0"/>
    <w:rsid w:val="00907E0D"/>
    <w:rsid w:val="009113D4"/>
    <w:rsid w:val="009159F8"/>
    <w:rsid w:val="009216A9"/>
    <w:rsid w:val="00923FD3"/>
    <w:rsid w:val="0092414A"/>
    <w:rsid w:val="009249C4"/>
    <w:rsid w:val="0092688D"/>
    <w:rsid w:val="00935B34"/>
    <w:rsid w:val="0096558F"/>
    <w:rsid w:val="00965AE0"/>
    <w:rsid w:val="00973D19"/>
    <w:rsid w:val="00977C64"/>
    <w:rsid w:val="00990337"/>
    <w:rsid w:val="00995BB7"/>
    <w:rsid w:val="009A2AEB"/>
    <w:rsid w:val="009A48F7"/>
    <w:rsid w:val="009A5189"/>
    <w:rsid w:val="009A6E86"/>
    <w:rsid w:val="009D472F"/>
    <w:rsid w:val="009F0A83"/>
    <w:rsid w:val="009F54F1"/>
    <w:rsid w:val="00A2391E"/>
    <w:rsid w:val="00A26574"/>
    <w:rsid w:val="00A33259"/>
    <w:rsid w:val="00A705F6"/>
    <w:rsid w:val="00A7284F"/>
    <w:rsid w:val="00A74D07"/>
    <w:rsid w:val="00A74DE7"/>
    <w:rsid w:val="00A77365"/>
    <w:rsid w:val="00A9496C"/>
    <w:rsid w:val="00AD2065"/>
    <w:rsid w:val="00AD65A8"/>
    <w:rsid w:val="00AE0F33"/>
    <w:rsid w:val="00AF1830"/>
    <w:rsid w:val="00AF50E8"/>
    <w:rsid w:val="00AF7253"/>
    <w:rsid w:val="00B05178"/>
    <w:rsid w:val="00B15E53"/>
    <w:rsid w:val="00B27A6A"/>
    <w:rsid w:val="00B27C50"/>
    <w:rsid w:val="00B34DA9"/>
    <w:rsid w:val="00B438CA"/>
    <w:rsid w:val="00B53BE3"/>
    <w:rsid w:val="00B62061"/>
    <w:rsid w:val="00B66002"/>
    <w:rsid w:val="00B71707"/>
    <w:rsid w:val="00B76F8D"/>
    <w:rsid w:val="00B82CB5"/>
    <w:rsid w:val="00B957A3"/>
    <w:rsid w:val="00B97F9C"/>
    <w:rsid w:val="00BA5C1B"/>
    <w:rsid w:val="00BB1743"/>
    <w:rsid w:val="00BB4A9E"/>
    <w:rsid w:val="00BC294E"/>
    <w:rsid w:val="00BC318C"/>
    <w:rsid w:val="00BC5F10"/>
    <w:rsid w:val="00BC631A"/>
    <w:rsid w:val="00BF11A4"/>
    <w:rsid w:val="00C04441"/>
    <w:rsid w:val="00C10B55"/>
    <w:rsid w:val="00C144CC"/>
    <w:rsid w:val="00C21D8B"/>
    <w:rsid w:val="00C24C09"/>
    <w:rsid w:val="00C40D96"/>
    <w:rsid w:val="00C67B1D"/>
    <w:rsid w:val="00C707D3"/>
    <w:rsid w:val="00C71B87"/>
    <w:rsid w:val="00C85AD2"/>
    <w:rsid w:val="00C92766"/>
    <w:rsid w:val="00C97197"/>
    <w:rsid w:val="00C97C3B"/>
    <w:rsid w:val="00C97EF7"/>
    <w:rsid w:val="00CA6DFE"/>
    <w:rsid w:val="00CC76E5"/>
    <w:rsid w:val="00CC7AA1"/>
    <w:rsid w:val="00CC7D5F"/>
    <w:rsid w:val="00CD44AA"/>
    <w:rsid w:val="00CD4A2C"/>
    <w:rsid w:val="00CE24F1"/>
    <w:rsid w:val="00D1035F"/>
    <w:rsid w:val="00D20A2B"/>
    <w:rsid w:val="00D2299D"/>
    <w:rsid w:val="00D23355"/>
    <w:rsid w:val="00D25C4D"/>
    <w:rsid w:val="00D605AD"/>
    <w:rsid w:val="00D93669"/>
    <w:rsid w:val="00DB1389"/>
    <w:rsid w:val="00DC031B"/>
    <w:rsid w:val="00DC1EE8"/>
    <w:rsid w:val="00DC5FDC"/>
    <w:rsid w:val="00DE7934"/>
    <w:rsid w:val="00E13AD5"/>
    <w:rsid w:val="00E16653"/>
    <w:rsid w:val="00E40B26"/>
    <w:rsid w:val="00E42AC8"/>
    <w:rsid w:val="00E42BBF"/>
    <w:rsid w:val="00E433A7"/>
    <w:rsid w:val="00E4432A"/>
    <w:rsid w:val="00E465E9"/>
    <w:rsid w:val="00E57799"/>
    <w:rsid w:val="00E619A9"/>
    <w:rsid w:val="00E66EA9"/>
    <w:rsid w:val="00E92F7C"/>
    <w:rsid w:val="00E95D95"/>
    <w:rsid w:val="00EA6001"/>
    <w:rsid w:val="00EB4BA5"/>
    <w:rsid w:val="00ED7524"/>
    <w:rsid w:val="00EE696A"/>
    <w:rsid w:val="00EF4E45"/>
    <w:rsid w:val="00EF778F"/>
    <w:rsid w:val="00F061D6"/>
    <w:rsid w:val="00F12E5E"/>
    <w:rsid w:val="00F21401"/>
    <w:rsid w:val="00F34C9C"/>
    <w:rsid w:val="00F34E04"/>
    <w:rsid w:val="00F62867"/>
    <w:rsid w:val="00F62957"/>
    <w:rsid w:val="00F73CA5"/>
    <w:rsid w:val="00F851D9"/>
    <w:rsid w:val="00F87CCD"/>
    <w:rsid w:val="00F9792D"/>
    <w:rsid w:val="00FA18BE"/>
    <w:rsid w:val="00FB288F"/>
    <w:rsid w:val="00FB457F"/>
    <w:rsid w:val="00FD0F6A"/>
    <w:rsid w:val="00FD17B5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C7CD5-31DD-4B63-B85B-730C431F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AE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0F33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AF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BC598-CF4B-4D94-BB2A-078A1FFE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ronaldinho424</cp:lastModifiedBy>
  <cp:revision>2</cp:revision>
  <cp:lastPrinted>2015-01-15T08:00:00Z</cp:lastPrinted>
  <dcterms:created xsi:type="dcterms:W3CDTF">2019-10-23T05:14:00Z</dcterms:created>
  <dcterms:modified xsi:type="dcterms:W3CDTF">2019-10-23T05:14:00Z</dcterms:modified>
</cp:coreProperties>
</file>